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5E" w:rsidRPr="000A1C5E" w:rsidRDefault="008578E9" w:rsidP="008578E9">
      <w:pPr>
        <w:spacing w:after="179"/>
        <w:ind w:right="11" w:hanging="99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44057" cy="9128090"/>
            <wp:effectExtent l="19050" t="0" r="0" b="0"/>
            <wp:docPr id="1" name="Рисунок 1" descr="https://sun9-74.userapi.com/impg/ilvf7bx-ElZ89BGel5J4OABqYEXrjk9vncoG6Q/u2n6ReN0NdI.jpg?size=810x1080&amp;quality=95&amp;sign=a068226d99ee3234b8c6174f869349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ilvf7bx-ElZ89BGel5J4OABqYEXrjk9vncoG6Q/u2n6ReN0NdI.jpg?size=810x1080&amp;quality=95&amp;sign=a068226d99ee3234b8c6174f8693491b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516" cy="914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C5E" w:rsidRPr="000A1C5E">
        <w:rPr>
          <w:rFonts w:ascii="Times New Roman" w:hAnsi="Times New Roman" w:cs="Times New Roman"/>
          <w:sz w:val="24"/>
          <w:szCs w:val="24"/>
        </w:rPr>
        <w:lastRenderedPageBreak/>
        <w:t xml:space="preserve">1.4. Функционирование логопедического пункта в рамках реализации основной образовательной программы дошкольного образования, а также адаптированной образовательной программы дошкольного образования для детей с тяжелыми нарушениями осуществляется без взимания дополнительной родительской платы. </w:t>
      </w:r>
    </w:p>
    <w:p w:rsidR="000A1C5E" w:rsidRPr="000A1C5E" w:rsidRDefault="000A1C5E" w:rsidP="000A1C5E">
      <w:pPr>
        <w:spacing w:after="0" w:line="335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1.5. Основными задачами логопедического пункта учреждения являются: </w:t>
      </w:r>
    </w:p>
    <w:p w:rsidR="000A1C5E" w:rsidRPr="000A1C5E" w:rsidRDefault="000A1C5E" w:rsidP="000A1C5E">
      <w:pPr>
        <w:spacing w:after="0" w:line="335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своевременное выявление и коррекция нарушений речевого развития воспитанников учреждения; </w:t>
      </w:r>
    </w:p>
    <w:p w:rsidR="000A1C5E" w:rsidRPr="000A1C5E" w:rsidRDefault="000A1C5E" w:rsidP="000A1C5E">
      <w:pPr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определение и реализация индивидуального маршрута коррекции речевого дефекта с учетом его структуры, обусловленности, а также индивидуально-личностных особенностей детей; </w:t>
      </w:r>
    </w:p>
    <w:p w:rsidR="000A1C5E" w:rsidRPr="000A1C5E" w:rsidRDefault="000A1C5E" w:rsidP="000A1C5E">
      <w:pPr>
        <w:spacing w:after="176"/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реализация возможности интегрировать воспитание и обучение в </w:t>
      </w:r>
      <w:proofErr w:type="spellStart"/>
      <w:r w:rsidRPr="000A1C5E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A1C5E">
        <w:rPr>
          <w:rFonts w:ascii="Times New Roman" w:hAnsi="Times New Roman" w:cs="Times New Roman"/>
          <w:sz w:val="24"/>
          <w:szCs w:val="24"/>
        </w:rPr>
        <w:t xml:space="preserve"> группе с получением специальной (логопедической) помощи; </w:t>
      </w:r>
    </w:p>
    <w:p w:rsidR="000A1C5E" w:rsidRPr="000A1C5E" w:rsidRDefault="000A1C5E" w:rsidP="000A1C5E">
      <w:pPr>
        <w:spacing w:after="179"/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консультативно-методическая, просветительская работа, направленная на распространение логопедических знаний среди специалистов учреждения, воспитателей, родителей (законных представителей) воспитанников учреждения. </w:t>
      </w:r>
    </w:p>
    <w:p w:rsidR="000A1C5E" w:rsidRPr="000A1C5E" w:rsidRDefault="000A1C5E" w:rsidP="000A1C5E">
      <w:pPr>
        <w:spacing w:after="179"/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0A1C5E">
        <w:rPr>
          <w:rFonts w:ascii="Times New Roman" w:hAnsi="Times New Roman" w:cs="Times New Roman"/>
          <w:sz w:val="24"/>
          <w:szCs w:val="24"/>
        </w:rPr>
        <w:t xml:space="preserve">Участниками коррекционно-образовательного процесса, осуществляемого в рамках деятельности логопедического пункта, являются: ребенок, педагогические работники (учитель-логопед, воспитатели, другие специалисты), родители (законные представители). </w:t>
      </w:r>
      <w:proofErr w:type="gramEnd"/>
    </w:p>
    <w:p w:rsidR="000A1C5E" w:rsidRPr="000A1C5E" w:rsidRDefault="000A1C5E" w:rsidP="000A1C5E">
      <w:pPr>
        <w:spacing w:after="222" w:line="259" w:lineRule="auto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C5E" w:rsidRPr="000A1C5E" w:rsidRDefault="000A1C5E" w:rsidP="000A1C5E">
      <w:pPr>
        <w:spacing w:after="152" w:line="259" w:lineRule="auto"/>
        <w:ind w:left="359" w:right="16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b/>
          <w:sz w:val="24"/>
          <w:szCs w:val="24"/>
        </w:rPr>
        <w:t xml:space="preserve">II. Порядок создания и комплектования логопедического пункта </w:t>
      </w:r>
    </w:p>
    <w:p w:rsidR="000A1C5E" w:rsidRPr="000A1C5E" w:rsidRDefault="000A1C5E" w:rsidP="000A1C5E">
      <w:pPr>
        <w:numPr>
          <w:ilvl w:val="1"/>
          <w:numId w:val="1"/>
        </w:numPr>
        <w:spacing w:after="125" w:line="285" w:lineRule="auto"/>
        <w:ind w:right="11" w:hanging="492"/>
        <w:rPr>
          <w:rFonts w:ascii="Times New Roman" w:hAnsi="Times New Roman" w:cs="Times New Roman"/>
          <w:sz w:val="24"/>
          <w:szCs w:val="24"/>
        </w:rPr>
      </w:pPr>
      <w:proofErr w:type="gramStart"/>
      <w:r w:rsidRPr="000A1C5E">
        <w:rPr>
          <w:rFonts w:ascii="Times New Roman" w:hAnsi="Times New Roman" w:cs="Times New Roman"/>
          <w:sz w:val="24"/>
          <w:szCs w:val="24"/>
        </w:rPr>
        <w:t xml:space="preserve">Логопедический пункт создается в ДОУ, реализующем основные образовательные программы дошкольного образования, при наличии необходимых программно-методических, материально-технических условий и кадрового обеспечения. </w:t>
      </w:r>
      <w:proofErr w:type="gramEnd"/>
    </w:p>
    <w:p w:rsidR="000A1C5E" w:rsidRPr="000A1C5E" w:rsidRDefault="000A1C5E" w:rsidP="000A1C5E">
      <w:pPr>
        <w:numPr>
          <w:ilvl w:val="1"/>
          <w:numId w:val="1"/>
        </w:numPr>
        <w:spacing w:after="184" w:line="285" w:lineRule="auto"/>
        <w:ind w:right="11" w:hanging="492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Деятельность логопедического пункта закрепляется в уставе учреждения. </w:t>
      </w:r>
    </w:p>
    <w:p w:rsidR="000A1C5E" w:rsidRPr="000A1C5E" w:rsidRDefault="000A1C5E" w:rsidP="000A1C5E">
      <w:pPr>
        <w:numPr>
          <w:ilvl w:val="1"/>
          <w:numId w:val="1"/>
        </w:numPr>
        <w:spacing w:after="182" w:line="285" w:lineRule="auto"/>
        <w:ind w:right="11" w:hanging="492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Для логопедического пункта выделяется кабинет, отвечающий санитарно-гигиеническим требованиям, требованиям пожарной безопасности и приспособленный для проведения индивидуальных и подгрупповых занятий с детьми, консультаций для родителей. Кабинет оснащается необходимым оборудованием согласно общим требованиям, предъявляемым к оборудованию логопедического кабинета. Ответственность за оснащение логопедического пункта, санитарное состояние и ремонт помещения возлагается на руководителя учреждения. </w:t>
      </w:r>
    </w:p>
    <w:p w:rsidR="000A1C5E" w:rsidRPr="000A1C5E" w:rsidRDefault="000A1C5E" w:rsidP="000A1C5E">
      <w:pPr>
        <w:numPr>
          <w:ilvl w:val="1"/>
          <w:numId w:val="1"/>
        </w:numPr>
        <w:spacing w:after="125" w:line="285" w:lineRule="auto"/>
        <w:ind w:right="11" w:hanging="492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На должность учителя-логопеда принимаются лица, соответствующие квалификационным требованиям, предъявляемым действующим законодательством РФ к квалификации «учитель-логопед». </w:t>
      </w:r>
    </w:p>
    <w:p w:rsidR="000A1C5E" w:rsidRPr="000A1C5E" w:rsidRDefault="000A1C5E" w:rsidP="000A1C5E">
      <w:pPr>
        <w:numPr>
          <w:ilvl w:val="1"/>
          <w:numId w:val="1"/>
        </w:numPr>
        <w:spacing w:after="125" w:line="285" w:lineRule="auto"/>
        <w:ind w:right="11" w:hanging="492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Логопедическое обследование всех возрастных групп учреждения (начало и конец года) проводится с целью выявления и оказания воспитанникам своевременной логопедической помощи в рамках логопедического пункта. По результатам обследования формируется список детей, нуждающихся в логопедической помощи с </w:t>
      </w:r>
      <w:r w:rsidRPr="000A1C5E">
        <w:rPr>
          <w:rFonts w:ascii="Times New Roman" w:hAnsi="Times New Roman" w:cs="Times New Roman"/>
          <w:sz w:val="24"/>
          <w:szCs w:val="24"/>
        </w:rPr>
        <w:lastRenderedPageBreak/>
        <w:t xml:space="preserve">указанием речевых нарушений, который рассматривается на </w:t>
      </w:r>
      <w:proofErr w:type="spellStart"/>
      <w:r w:rsidRPr="000A1C5E">
        <w:rPr>
          <w:rFonts w:ascii="Times New Roman" w:hAnsi="Times New Roman" w:cs="Times New Roman"/>
          <w:sz w:val="24"/>
          <w:szCs w:val="24"/>
        </w:rPr>
        <w:t>психологопедагогическом</w:t>
      </w:r>
      <w:proofErr w:type="spellEnd"/>
      <w:r w:rsidRPr="000A1C5E">
        <w:rPr>
          <w:rFonts w:ascii="Times New Roman" w:hAnsi="Times New Roman" w:cs="Times New Roman"/>
          <w:sz w:val="24"/>
          <w:szCs w:val="24"/>
        </w:rPr>
        <w:t xml:space="preserve"> консилиуме учреждения (далее – </w:t>
      </w:r>
      <w:proofErr w:type="spellStart"/>
      <w:r w:rsidRPr="000A1C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1C5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A1C5E" w:rsidRPr="000A1C5E" w:rsidRDefault="000A1C5E" w:rsidP="000A1C5E">
      <w:pPr>
        <w:numPr>
          <w:ilvl w:val="1"/>
          <w:numId w:val="1"/>
        </w:numPr>
        <w:spacing w:after="125" w:line="285" w:lineRule="auto"/>
        <w:ind w:right="11" w:hanging="492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В логопедический пункт принимаются дети в возрасте от 4 до 7 лет, посещающие дошкольное учреждение и имеющие речевые нарушения при сохранном слухе и интеллекте. </w:t>
      </w:r>
    </w:p>
    <w:p w:rsidR="000A1C5E" w:rsidRPr="000A1C5E" w:rsidRDefault="000A1C5E" w:rsidP="000A1C5E">
      <w:pPr>
        <w:numPr>
          <w:ilvl w:val="1"/>
          <w:numId w:val="1"/>
        </w:numPr>
        <w:spacing w:after="125" w:line="285" w:lineRule="auto"/>
        <w:ind w:right="11" w:hanging="492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детей, у которых в ходе логопедического обследования или сопровождения выявлены трудности в освоении образовательной программы дошкольного образования, развитии и социальной адаптации, </w:t>
      </w:r>
      <w:proofErr w:type="spellStart"/>
      <w:r w:rsidRPr="000A1C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1C5E">
        <w:rPr>
          <w:rFonts w:ascii="Times New Roman" w:hAnsi="Times New Roman" w:cs="Times New Roman"/>
          <w:sz w:val="24"/>
          <w:szCs w:val="24"/>
        </w:rPr>
        <w:t xml:space="preserve"> учреждения выдает характеристику (представление) на ребенка в </w:t>
      </w:r>
      <w:proofErr w:type="spellStart"/>
      <w:r w:rsidRPr="000A1C5E">
        <w:rPr>
          <w:rFonts w:ascii="Times New Roman" w:hAnsi="Times New Roman" w:cs="Times New Roman"/>
          <w:sz w:val="24"/>
          <w:szCs w:val="24"/>
        </w:rPr>
        <w:t>психолого-медикопедагогическую</w:t>
      </w:r>
      <w:proofErr w:type="spellEnd"/>
      <w:r w:rsidRPr="000A1C5E">
        <w:rPr>
          <w:rFonts w:ascii="Times New Roman" w:hAnsi="Times New Roman" w:cs="Times New Roman"/>
          <w:sz w:val="24"/>
          <w:szCs w:val="24"/>
        </w:rPr>
        <w:t xml:space="preserve"> комиссию (далее – ПМПК) под их личную подпись. На основании рекомендаций ПМПК определяются условия сопровождения обучающихся с ограниченными возможностями здоровья по адаптированным образовательным программам дошкольного образования. </w:t>
      </w:r>
    </w:p>
    <w:p w:rsidR="000A1C5E" w:rsidRPr="000A1C5E" w:rsidRDefault="000A1C5E" w:rsidP="000A1C5E">
      <w:pPr>
        <w:numPr>
          <w:ilvl w:val="1"/>
          <w:numId w:val="1"/>
        </w:numPr>
        <w:spacing w:after="182" w:line="285" w:lineRule="auto"/>
        <w:ind w:right="11" w:hanging="492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Зачисление детей в логопедический пункт производится на основании протокола </w:t>
      </w:r>
      <w:proofErr w:type="spellStart"/>
      <w:r w:rsidRPr="000A1C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1C5E">
        <w:rPr>
          <w:rFonts w:ascii="Times New Roman" w:hAnsi="Times New Roman" w:cs="Times New Roman"/>
          <w:sz w:val="24"/>
          <w:szCs w:val="24"/>
        </w:rPr>
        <w:t xml:space="preserve"> с письменного согласия родителей (законных представителей) ребенка (личного заявления). Дети, имеющие тяжелые нарушения речи, зачисляются в логопедический пункт только при наличии заключения ПМПК. Взаимоотношения учреждения и родителей (законных представителей) ребенка по посещению логопедического пункта определяются договором, заключенным в письменной форме. </w:t>
      </w:r>
    </w:p>
    <w:p w:rsidR="000A1C5E" w:rsidRPr="000A1C5E" w:rsidRDefault="000A1C5E" w:rsidP="000A1C5E">
      <w:pPr>
        <w:numPr>
          <w:ilvl w:val="1"/>
          <w:numId w:val="1"/>
        </w:numPr>
        <w:spacing w:after="125" w:line="285" w:lineRule="auto"/>
        <w:ind w:right="11" w:hanging="492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Утверждение списочного состава детей, зачисленных в логопедический пункт на текущий учебный год, осуществляется приказом руководителя учреждения не позднее 1 октября. </w:t>
      </w:r>
    </w:p>
    <w:p w:rsidR="000A1C5E" w:rsidRPr="000A1C5E" w:rsidRDefault="000A1C5E" w:rsidP="000A1C5E">
      <w:pPr>
        <w:numPr>
          <w:ilvl w:val="1"/>
          <w:numId w:val="2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Прием детей в логопедический пункт производится в течение всего учебного года по мере освобождения мест. </w:t>
      </w:r>
    </w:p>
    <w:p w:rsidR="000A1C5E" w:rsidRPr="000A1C5E" w:rsidRDefault="000A1C5E" w:rsidP="000A1C5E">
      <w:pPr>
        <w:numPr>
          <w:ilvl w:val="1"/>
          <w:numId w:val="2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Выпуск детей из логопедического пункта производится в течение учебного года. Списки детей - выпускников оформляются протоколом </w:t>
      </w:r>
      <w:proofErr w:type="spellStart"/>
      <w:r w:rsidRPr="000A1C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1C5E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0A1C5E" w:rsidRPr="000A1C5E" w:rsidRDefault="000A1C5E" w:rsidP="000A1C5E">
      <w:pPr>
        <w:spacing w:after="219" w:line="259" w:lineRule="auto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C5E" w:rsidRPr="000A1C5E" w:rsidRDefault="000A1C5E" w:rsidP="000A1C5E">
      <w:pPr>
        <w:spacing w:after="152" w:line="259" w:lineRule="auto"/>
        <w:ind w:left="10" w:right="2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b/>
          <w:sz w:val="24"/>
          <w:szCs w:val="24"/>
        </w:rPr>
        <w:t xml:space="preserve">Ш. Организация деятельности логопедического пункта </w:t>
      </w:r>
    </w:p>
    <w:p w:rsidR="000A1C5E" w:rsidRPr="000A1C5E" w:rsidRDefault="000A1C5E" w:rsidP="000A1C5E">
      <w:pPr>
        <w:numPr>
          <w:ilvl w:val="1"/>
          <w:numId w:val="3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Начало и продолжительность учебного года в логопедическом пункте соответствует работе ДОУ.  </w:t>
      </w:r>
    </w:p>
    <w:p w:rsidR="000A1C5E" w:rsidRPr="000A1C5E" w:rsidRDefault="000A1C5E" w:rsidP="000A1C5E">
      <w:pPr>
        <w:numPr>
          <w:ilvl w:val="1"/>
          <w:numId w:val="3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Работу по планированию и оказанию логопедической помощи в логопедическом пункте осуществляет учитель-логопед в соответствии с образовательной программой дошкольного образования и/или адаптированной  образовательной программой дошкольного образования для детей с тяжелыми нарушениями речи. </w:t>
      </w:r>
    </w:p>
    <w:p w:rsidR="000A1C5E" w:rsidRPr="000A1C5E" w:rsidRDefault="000A1C5E" w:rsidP="000A1C5E">
      <w:pPr>
        <w:numPr>
          <w:ilvl w:val="1"/>
          <w:numId w:val="3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Нагрузка учителя-логопеда на 1,0 ставку предусматривает работу по коррекции речевых нарушений не менее 20-25 детей в течение года. Недельная нагрузка учителя-логопеда составляет 20 астрономических часов, из которых не менее 17-18 часов отводится на непосредственную работу с детьми, 2-3 часа – на организационно-методическую и консультативную работу с педагогическим персоналом учреждения и </w:t>
      </w:r>
      <w:r w:rsidRPr="000A1C5E">
        <w:rPr>
          <w:rFonts w:ascii="Times New Roman" w:hAnsi="Times New Roman" w:cs="Times New Roman"/>
          <w:sz w:val="24"/>
          <w:szCs w:val="24"/>
        </w:rPr>
        <w:lastRenderedPageBreak/>
        <w:t xml:space="preserve">родителями (законными представителями) детей. График работы учителя-логопеда утверждается руководителем ДОУ.  </w:t>
      </w:r>
    </w:p>
    <w:p w:rsidR="000A1C5E" w:rsidRPr="000A1C5E" w:rsidRDefault="000A1C5E" w:rsidP="000A1C5E">
      <w:pPr>
        <w:numPr>
          <w:ilvl w:val="1"/>
          <w:numId w:val="3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Формами организации логопедической помощи по преодолению речевых нарушений являются индивидуальные и подгрупповые занятия. Периодичность проведения индивидуальных и подгрупповых логопедических занятий, наполняемость групп зависит от характера речевого нарушения, а также возраста и индивидуальных психофизических особенностей ребенка (но должна составлять не менее 2-х раз в неделю). Длительность проведения индивидуальных занятий – от 10-20 минут, подгрупповых – от 15-30 минут, с учетом максимальной учебной нагрузки применительно к возрасту, в соответствии СП 2.4.3648-20 и </w:t>
      </w:r>
      <w:proofErr w:type="spellStart"/>
      <w:r w:rsidRPr="000A1C5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A1C5E">
        <w:rPr>
          <w:rFonts w:ascii="Times New Roman" w:hAnsi="Times New Roman" w:cs="Times New Roman"/>
          <w:sz w:val="24"/>
          <w:szCs w:val="24"/>
        </w:rPr>
        <w:t xml:space="preserve"> 1.2.3685-21. </w:t>
      </w:r>
    </w:p>
    <w:p w:rsidR="000A1C5E" w:rsidRPr="000A1C5E" w:rsidRDefault="000A1C5E" w:rsidP="000A1C5E">
      <w:pPr>
        <w:numPr>
          <w:ilvl w:val="1"/>
          <w:numId w:val="3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Занятия с детьми в логопедическом пункте проводятся ежедневно, как в часы, свободные от занятий в режиме дня, так и во время их проведения, по графику, утвержденному приказом руководителя. </w:t>
      </w:r>
    </w:p>
    <w:p w:rsidR="000A1C5E" w:rsidRPr="000A1C5E" w:rsidRDefault="000A1C5E" w:rsidP="000A1C5E">
      <w:pPr>
        <w:numPr>
          <w:ilvl w:val="1"/>
          <w:numId w:val="3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>Общая продолжительность курса логопедических занятий зависит от индивидуальных особенностей ребенка и составляет: не менее 6 месяцев с детьми, имеющими легкие нарушения речи, и не менее 1 года с детьми, имеющими тяжелые нарушения речи. Периодичность занятий в логопедическом пункте определяется сложностью речевого нарушения обучающихся.</w:t>
      </w:r>
    </w:p>
    <w:p w:rsidR="000A1C5E" w:rsidRPr="000A1C5E" w:rsidRDefault="000A1C5E" w:rsidP="000A1C5E">
      <w:pPr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>3.7. Учитель-логопед ведет контрольно-регистрирующую и планирующую документацию, которая хранится в течени</w:t>
      </w:r>
      <w:proofErr w:type="gramStart"/>
      <w:r w:rsidRPr="000A1C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1C5E">
        <w:rPr>
          <w:rFonts w:ascii="Times New Roman" w:hAnsi="Times New Roman" w:cs="Times New Roman"/>
          <w:sz w:val="24"/>
          <w:szCs w:val="24"/>
        </w:rPr>
        <w:t xml:space="preserve"> 2-х лет (за исключением графика работы, расписания занятий с детьми) и включает в себя: </w:t>
      </w:r>
    </w:p>
    <w:p w:rsidR="000A1C5E" w:rsidRPr="000A1C5E" w:rsidRDefault="000A1C5E" w:rsidP="000A1C5E">
      <w:pPr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журнал, обследования речи детей, посещающих дошкольное образовательное учреждение (с 4 до 7 лет); </w:t>
      </w:r>
    </w:p>
    <w:p w:rsidR="000A1C5E" w:rsidRPr="000A1C5E" w:rsidRDefault="000A1C5E" w:rsidP="000A1C5E">
      <w:pPr>
        <w:spacing w:after="175"/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список детей, нуждающихся в логопедической помощи, с указанием возраста и характера речевого нарушения; </w:t>
      </w:r>
    </w:p>
    <w:p w:rsidR="000A1C5E" w:rsidRPr="000A1C5E" w:rsidRDefault="000A1C5E" w:rsidP="000A1C5E">
      <w:pPr>
        <w:spacing w:after="180"/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индивидуальные тетради для занятий детей; </w:t>
      </w:r>
    </w:p>
    <w:p w:rsidR="000A1C5E" w:rsidRPr="000A1C5E" w:rsidRDefault="000A1C5E" w:rsidP="000A1C5E">
      <w:pPr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журнал посещаемости занятий; </w:t>
      </w:r>
    </w:p>
    <w:p w:rsidR="000A1C5E" w:rsidRPr="000A1C5E" w:rsidRDefault="000A1C5E" w:rsidP="000A1C5E">
      <w:pPr>
        <w:spacing w:after="178"/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речевую карту на каждого ребенка, зачисленного в логопедический пункт. Представление </w:t>
      </w:r>
      <w:proofErr w:type="spellStart"/>
      <w:r w:rsidRPr="000A1C5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1C5E">
        <w:rPr>
          <w:rFonts w:ascii="Times New Roman" w:hAnsi="Times New Roman" w:cs="Times New Roman"/>
          <w:sz w:val="24"/>
          <w:szCs w:val="24"/>
        </w:rPr>
        <w:t xml:space="preserve"> в ПМПК и заключение ПМПК (при наличии); </w:t>
      </w:r>
    </w:p>
    <w:p w:rsidR="000A1C5E" w:rsidRPr="000A1C5E" w:rsidRDefault="000A1C5E" w:rsidP="000A1C5E">
      <w:pPr>
        <w:spacing w:after="180"/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план мероприятий, направленных на профилактику речевых нарушений у детей (консультации, семинары для воспитателей, других специалистов ДОУ, родителей по работе над звуковой культурой речи); </w:t>
      </w:r>
    </w:p>
    <w:p w:rsidR="000A1C5E" w:rsidRPr="000A1C5E" w:rsidRDefault="000A1C5E" w:rsidP="000A1C5E">
      <w:pPr>
        <w:spacing w:after="179"/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расписание занятий, заверенное руководителем учреждения; </w:t>
      </w:r>
    </w:p>
    <w:p w:rsidR="000A1C5E" w:rsidRPr="000A1C5E" w:rsidRDefault="000A1C5E" w:rsidP="000A1C5E">
      <w:pPr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график работы учителя-логопеда, утвержденный руководителем дошкольного образовательного учреждения;  </w:t>
      </w:r>
    </w:p>
    <w:p w:rsidR="000A1C5E" w:rsidRPr="000A1C5E" w:rsidRDefault="000A1C5E" w:rsidP="000A1C5E">
      <w:pPr>
        <w:spacing w:after="179"/>
        <w:ind w:right="1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- картотеку с перечислением оборудования, учебных и наглядных пособий и прочего инвентаря, имеющегося в логопедическом кабинете; </w:t>
      </w:r>
    </w:p>
    <w:p w:rsidR="000A1C5E" w:rsidRPr="000A1C5E" w:rsidRDefault="000A1C5E" w:rsidP="000A1C5E">
      <w:pPr>
        <w:numPr>
          <w:ilvl w:val="1"/>
          <w:numId w:val="5"/>
        </w:numPr>
        <w:spacing w:after="157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lastRenderedPageBreak/>
        <w:t xml:space="preserve">Учитель-логопед в течение учебного года по запросу проводит обследование речевого развития воспитанников дошкольного образовательного учреждения на основании заявления или согласия в письменной форме их родителей (законных представителей). Все обследованные дети регистрируются в Журнале обследования речевого развития воспитанников учреждения. </w:t>
      </w:r>
    </w:p>
    <w:p w:rsidR="000A1C5E" w:rsidRPr="000A1C5E" w:rsidRDefault="000A1C5E" w:rsidP="000A1C5E">
      <w:pPr>
        <w:numPr>
          <w:ilvl w:val="1"/>
          <w:numId w:val="5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знакомятся с материалами диагностических обследований ребенка, рекомендациями, ходом и результатами логопедической работы, получают консультативную помощь учителя-логопеда. </w:t>
      </w:r>
    </w:p>
    <w:p w:rsidR="000A1C5E" w:rsidRPr="000A1C5E" w:rsidRDefault="000A1C5E" w:rsidP="000A1C5E">
      <w:pPr>
        <w:numPr>
          <w:ilvl w:val="1"/>
          <w:numId w:val="5"/>
        </w:numPr>
        <w:spacing w:after="176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Ответственность за соблюдение порядка зачисления детей в логопедический пункт возлагается на учителя-логопеда и администрацию учреждения. </w:t>
      </w:r>
    </w:p>
    <w:p w:rsidR="000A1C5E" w:rsidRPr="000A1C5E" w:rsidRDefault="000A1C5E" w:rsidP="000A1C5E">
      <w:pPr>
        <w:numPr>
          <w:ilvl w:val="1"/>
          <w:numId w:val="5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Учитель-логопед, осуществляющий деятельность в логопедическом пункте учреждения, несет ответственность за организацию своевременного выявления детей с первичной речевой патологией, оптимальное комплектование групп и качество логопедической помощи. </w:t>
      </w:r>
    </w:p>
    <w:p w:rsidR="000A1C5E" w:rsidRPr="000A1C5E" w:rsidRDefault="000A1C5E" w:rsidP="000A1C5E">
      <w:pPr>
        <w:numPr>
          <w:ilvl w:val="1"/>
          <w:numId w:val="5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В целях оптимизации логопедического воздействия воспитатели и другие педагогические работники ДОУ планируют свою работу с воспитанниками, посещающими логопедический пункт, с учетом программных требований, речевых возможностей детей и рекомендаций учителя-логопеда.  </w:t>
      </w:r>
    </w:p>
    <w:p w:rsidR="000A1C5E" w:rsidRPr="000A1C5E" w:rsidRDefault="000A1C5E" w:rsidP="000A1C5E">
      <w:pPr>
        <w:numPr>
          <w:ilvl w:val="1"/>
          <w:numId w:val="5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Ответственность за посещение воспитанниками занятий несут родители (законные представители), учитель-логопед, воспитатели и администрация ДОУ. </w:t>
      </w:r>
    </w:p>
    <w:p w:rsidR="000A1C5E" w:rsidRPr="000A1C5E" w:rsidRDefault="000A1C5E" w:rsidP="000A1C5E">
      <w:pPr>
        <w:numPr>
          <w:ilvl w:val="1"/>
          <w:numId w:val="5"/>
        </w:numPr>
        <w:spacing w:after="125" w:line="285" w:lineRule="auto"/>
        <w:ind w:right="11" w:hanging="10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воспитанника создают в семье благоприятные условия для развития ребенка с учетом рекомендаций учителя-логопеда. </w:t>
      </w:r>
    </w:p>
    <w:p w:rsidR="000A1C5E" w:rsidRPr="000A1C5E" w:rsidRDefault="000A1C5E" w:rsidP="000A1C5E">
      <w:pPr>
        <w:spacing w:after="190"/>
        <w:ind w:righ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3.14 Деятельность логопедического пункта может быть прекращена приказом </w:t>
      </w:r>
      <w:proofErr w:type="gramStart"/>
      <w:r w:rsidRPr="000A1C5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образования администрации Даниловского муниципального района Ярославской области</w:t>
      </w:r>
      <w:proofErr w:type="gramEnd"/>
      <w:r w:rsidRPr="000A1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прекращении деятельности логопедического пункта соответствующие изменения вносятся в устав учреждения.  </w:t>
      </w:r>
    </w:p>
    <w:p w:rsidR="000A1C5E" w:rsidRPr="000A1C5E" w:rsidRDefault="000A1C5E" w:rsidP="000A1C5E">
      <w:pPr>
        <w:spacing w:after="205" w:line="259" w:lineRule="auto"/>
        <w:ind w:left="720" w:right="21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b/>
          <w:sz w:val="24"/>
          <w:szCs w:val="24"/>
        </w:rPr>
        <w:t xml:space="preserve">IV. Управление деятельностью и финансовое обеспечение логопедического пункта </w:t>
      </w:r>
    </w:p>
    <w:p w:rsidR="000A1C5E" w:rsidRPr="000A1C5E" w:rsidRDefault="000A1C5E" w:rsidP="000A1C5E">
      <w:pPr>
        <w:spacing w:after="125" w:line="285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0A1C5E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деятельностью логопедического пункта осуществляет руководитель учреждения. </w:t>
      </w:r>
    </w:p>
    <w:p w:rsidR="000A1C5E" w:rsidRPr="000A1C5E" w:rsidRDefault="000A1C5E" w:rsidP="000A1C5E">
      <w:pPr>
        <w:spacing w:after="125" w:line="285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0A1C5E">
        <w:rPr>
          <w:rFonts w:ascii="Times New Roman" w:hAnsi="Times New Roman" w:cs="Times New Roman"/>
          <w:sz w:val="24"/>
          <w:szCs w:val="24"/>
        </w:rPr>
        <w:t xml:space="preserve">Руководитель учреждения или уполномоченное им лицо определяет и контролирует исполнение должностных обязанностей учителем-логопедом. </w:t>
      </w:r>
    </w:p>
    <w:p w:rsidR="000A1C5E" w:rsidRPr="000A1C5E" w:rsidRDefault="000A1C5E" w:rsidP="000A1C5E">
      <w:pPr>
        <w:spacing w:after="125" w:line="285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0A1C5E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логопедического пункта осуществляется в соответствии с действующим законодательством. </w:t>
      </w:r>
    </w:p>
    <w:p w:rsidR="000A1C5E" w:rsidRPr="000A1C5E" w:rsidRDefault="000A1C5E" w:rsidP="000A1C5E">
      <w:pPr>
        <w:spacing w:after="125" w:line="285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0A1C5E">
        <w:rPr>
          <w:rFonts w:ascii="Times New Roman" w:hAnsi="Times New Roman" w:cs="Times New Roman"/>
          <w:sz w:val="24"/>
          <w:szCs w:val="24"/>
        </w:rPr>
        <w:t xml:space="preserve">Вопросы деятельности логопедического пункта, не предусмотренные настоящим Положением, регулируются действующим законодательством РФ, иными нормативными правовыми актами, уставом учреждения, зарегистрированным в установленном законодательством порядке. </w:t>
      </w:r>
    </w:p>
    <w:p w:rsidR="000A1C5E" w:rsidRPr="000A1C5E" w:rsidRDefault="000A1C5E" w:rsidP="000A1C5E">
      <w:pPr>
        <w:spacing w:after="0" w:line="259" w:lineRule="auto"/>
        <w:ind w:left="164" w:right="673" w:firstLine="556"/>
        <w:rPr>
          <w:rFonts w:ascii="Times New Roman" w:hAnsi="Times New Roman" w:cs="Times New Roman"/>
          <w:b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A1C5E">
        <w:rPr>
          <w:rFonts w:ascii="Times New Roman" w:hAnsi="Times New Roman" w:cs="Times New Roman"/>
          <w:b/>
          <w:sz w:val="24"/>
          <w:szCs w:val="24"/>
        </w:rPr>
        <w:t xml:space="preserve">V. Заключительные положения </w:t>
      </w:r>
    </w:p>
    <w:p w:rsidR="000A1C5E" w:rsidRPr="000A1C5E" w:rsidRDefault="000A1C5E" w:rsidP="000A1C5E">
      <w:pPr>
        <w:spacing w:after="0" w:line="259" w:lineRule="auto"/>
        <w:ind w:right="673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lastRenderedPageBreak/>
        <w:t xml:space="preserve">5.1. Настоящее Положение о логопедическом пункте является локальным нормативным актом ДОУ, принимается на Педагогическом совете и утверждается приказом заведующего ДОУ. </w:t>
      </w:r>
    </w:p>
    <w:p w:rsidR="000A1C5E" w:rsidRPr="000A1C5E" w:rsidRDefault="000A1C5E" w:rsidP="000A1C5E">
      <w:pPr>
        <w:spacing w:after="0" w:line="259" w:lineRule="auto"/>
        <w:ind w:right="673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A1C5E" w:rsidRPr="000A1C5E" w:rsidRDefault="000A1C5E" w:rsidP="000A1C5E">
      <w:pPr>
        <w:spacing w:after="0" w:line="259" w:lineRule="auto"/>
        <w:ind w:right="673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5.3. Положение принимается на неопределенный срок. Изменения и дополнения к Положению принимаются в порядке, предусмотренном п.5.1. настоящего Положения. </w:t>
      </w:r>
    </w:p>
    <w:p w:rsidR="000A1C5E" w:rsidRPr="000A1C5E" w:rsidRDefault="000A1C5E" w:rsidP="000A1C5E">
      <w:pPr>
        <w:spacing w:after="0" w:line="259" w:lineRule="auto"/>
        <w:ind w:right="673"/>
        <w:rPr>
          <w:rFonts w:ascii="Times New Roman" w:hAnsi="Times New Roman" w:cs="Times New Roman"/>
          <w:sz w:val="24"/>
          <w:szCs w:val="24"/>
        </w:rPr>
      </w:pPr>
      <w:r w:rsidRPr="000A1C5E">
        <w:rPr>
          <w:rFonts w:ascii="Times New Roman" w:hAnsi="Times New Roman" w:cs="Times New Roman"/>
          <w:sz w:val="24"/>
          <w:szCs w:val="24"/>
        </w:rPr>
        <w:t xml:space="preserve"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0A1C5E" w:rsidRPr="000A1C5E" w:rsidRDefault="000A1C5E" w:rsidP="000A1C5E">
      <w:pPr>
        <w:spacing w:after="165" w:line="259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0A1C5E" w:rsidRPr="000A1C5E" w:rsidRDefault="000A1C5E" w:rsidP="000A1C5E">
      <w:pPr>
        <w:rPr>
          <w:rFonts w:ascii="Times New Roman" w:hAnsi="Times New Roman" w:cs="Times New Roman"/>
          <w:sz w:val="24"/>
          <w:szCs w:val="24"/>
        </w:rPr>
      </w:pPr>
    </w:p>
    <w:p w:rsidR="000A1C5E" w:rsidRPr="000A1C5E" w:rsidRDefault="000A1C5E">
      <w:pPr>
        <w:rPr>
          <w:rFonts w:ascii="Times New Roman" w:hAnsi="Times New Roman" w:cs="Times New Roman"/>
          <w:sz w:val="24"/>
          <w:szCs w:val="24"/>
        </w:rPr>
      </w:pPr>
    </w:p>
    <w:sectPr w:rsidR="000A1C5E" w:rsidRPr="000A1C5E" w:rsidSect="00D0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52C"/>
    <w:multiLevelType w:val="multilevel"/>
    <w:tmpl w:val="90929E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BE30DE"/>
    <w:multiLevelType w:val="multilevel"/>
    <w:tmpl w:val="D4C08B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D96E08"/>
    <w:multiLevelType w:val="multilevel"/>
    <w:tmpl w:val="E4C4C2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C618C8"/>
    <w:multiLevelType w:val="multilevel"/>
    <w:tmpl w:val="E93E99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8A0667"/>
    <w:multiLevelType w:val="multilevel"/>
    <w:tmpl w:val="9FF628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8337F"/>
    <w:rsid w:val="000A1C5E"/>
    <w:rsid w:val="0028337F"/>
    <w:rsid w:val="008578E9"/>
    <w:rsid w:val="00A469CF"/>
    <w:rsid w:val="00D06083"/>
    <w:rsid w:val="00DE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DEBF-3D18-45CA-96FE-D2F0E904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2024-08-19T07:32:00Z</dcterms:created>
  <dcterms:modified xsi:type="dcterms:W3CDTF">2025-01-28T08:10:00Z</dcterms:modified>
</cp:coreProperties>
</file>