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40" w:type="dxa"/>
        <w:tblLayout w:type="fixed"/>
        <w:tblLook w:val="01E0"/>
      </w:tblPr>
      <w:tblGrid>
        <w:gridCol w:w="3964"/>
        <w:gridCol w:w="4534"/>
      </w:tblGrid>
      <w:tr w:rsidR="00DE598E">
        <w:trPr>
          <w:trHeight w:val="1091"/>
        </w:trPr>
        <w:tc>
          <w:tcPr>
            <w:tcW w:w="3964" w:type="dxa"/>
          </w:tcPr>
          <w:p w:rsidR="00DE598E" w:rsidRPr="00644A6F" w:rsidRDefault="00644A6F">
            <w:pPr>
              <w:pStyle w:val="TableParagraph"/>
              <w:rPr>
                <w:b/>
                <w:spacing w:val="-2"/>
              </w:rPr>
            </w:pPr>
            <w:r w:rsidRPr="00644A6F">
              <w:rPr>
                <w:b/>
                <w:spacing w:val="-2"/>
              </w:rPr>
              <w:t>Принято</w:t>
            </w:r>
          </w:p>
          <w:p w:rsidR="00DE598E" w:rsidRDefault="00802CA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н</w:t>
            </w:r>
            <w:r w:rsidR="00B942CF">
              <w:rPr>
                <w:sz w:val="24"/>
              </w:rPr>
              <w:t>а</w:t>
            </w:r>
            <w:r>
              <w:rPr>
                <w:sz w:val="24"/>
              </w:rPr>
              <w:t xml:space="preserve"> </w:t>
            </w:r>
            <w:r w:rsidR="00644A6F">
              <w:rPr>
                <w:sz w:val="24"/>
              </w:rPr>
              <w:t xml:space="preserve">педогагическом совете </w:t>
            </w:r>
          </w:p>
          <w:p w:rsidR="00802CAA" w:rsidRDefault="00B942C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 w:rsidR="00802CAA">
              <w:rPr>
                <w:sz w:val="24"/>
              </w:rPr>
              <w:t xml:space="preserve">   </w:t>
            </w:r>
            <w:r>
              <w:rPr>
                <w:sz w:val="24"/>
              </w:rPr>
              <w:t>№</w:t>
            </w:r>
            <w:r w:rsidR="00644A6F">
              <w:rPr>
                <w:sz w:val="24"/>
              </w:rPr>
              <w:t xml:space="preserve"> 1</w:t>
            </w:r>
          </w:p>
          <w:p w:rsidR="00644A6F" w:rsidRDefault="00802CAA" w:rsidP="00644A6F">
            <w:pPr>
              <w:pStyle w:val="TableParagraph"/>
              <w:spacing w:line="275" w:lineRule="exact"/>
              <w:ind w:left="839" w:hanging="795"/>
              <w:rPr>
                <w:sz w:val="24"/>
              </w:rPr>
            </w:pPr>
            <w:r>
              <w:rPr>
                <w:sz w:val="24"/>
              </w:rPr>
              <w:t>О</w:t>
            </w:r>
            <w:r w:rsidR="00B942CF">
              <w:rPr>
                <w:sz w:val="24"/>
              </w:rPr>
              <w:t>т</w:t>
            </w:r>
            <w:r w:rsidR="00644A6F">
              <w:rPr>
                <w:sz w:val="24"/>
              </w:rPr>
              <w:t xml:space="preserve"> </w:t>
            </w:r>
            <w:r w:rsidR="00644A6F">
              <w:rPr>
                <w:sz w:val="24"/>
                <w:u w:val="single"/>
              </w:rPr>
              <w:t xml:space="preserve">                                  </w:t>
            </w:r>
          </w:p>
          <w:p w:rsidR="00DE598E" w:rsidRDefault="00DE598E" w:rsidP="00644A6F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4534" w:type="dxa"/>
          </w:tcPr>
          <w:p w:rsidR="00DE598E" w:rsidRPr="00644A6F" w:rsidRDefault="00644A6F" w:rsidP="00644A6F">
            <w:pPr>
              <w:pStyle w:val="TableParagraph"/>
              <w:rPr>
                <w:b/>
                <w:spacing w:val="-2"/>
              </w:rPr>
            </w:pPr>
            <w:r w:rsidRPr="00644A6F">
              <w:rPr>
                <w:b/>
                <w:spacing w:val="-2"/>
              </w:rPr>
              <w:t xml:space="preserve">                     Утверждаю</w:t>
            </w:r>
          </w:p>
          <w:p w:rsidR="00DE598E" w:rsidRDefault="00B942CF">
            <w:pPr>
              <w:pStyle w:val="TableParagraph"/>
              <w:spacing w:before="2" w:line="275" w:lineRule="exact"/>
              <w:ind w:left="839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 w:rsidR="00802CAA">
              <w:rPr>
                <w:sz w:val="24"/>
              </w:rPr>
              <w:t xml:space="preserve"> </w:t>
            </w:r>
            <w:r>
              <w:rPr>
                <w:sz w:val="24"/>
              </w:rPr>
              <w:t>МБДОУ</w:t>
            </w:r>
            <w:r w:rsidR="00802CAA">
              <w:rPr>
                <w:sz w:val="24"/>
              </w:rPr>
              <w:t>д/с №4</w:t>
            </w:r>
          </w:p>
          <w:p w:rsidR="00DE598E" w:rsidRDefault="00B942CF">
            <w:pPr>
              <w:pStyle w:val="TableParagraph"/>
              <w:tabs>
                <w:tab w:val="left" w:pos="2997"/>
              </w:tabs>
              <w:spacing w:line="255" w:lineRule="exact"/>
              <w:ind w:left="902"/>
              <w:rPr>
                <w:spacing w:val="-4"/>
                <w:sz w:val="24"/>
              </w:rPr>
            </w:pPr>
            <w:r>
              <w:rPr>
                <w:sz w:val="24"/>
                <w:u w:val="single"/>
              </w:rPr>
              <w:tab/>
            </w:r>
            <w:r w:rsidR="00802CAA">
              <w:rPr>
                <w:spacing w:val="-4"/>
                <w:sz w:val="24"/>
              </w:rPr>
              <w:t>Новикова Е.</w:t>
            </w:r>
          </w:p>
          <w:p w:rsidR="00644A6F" w:rsidRDefault="00644A6F" w:rsidP="00644A6F">
            <w:pPr>
              <w:pStyle w:val="TableParagraph"/>
              <w:spacing w:line="275" w:lineRule="exact"/>
              <w:ind w:left="839"/>
              <w:rPr>
                <w:sz w:val="24"/>
              </w:rPr>
            </w:pPr>
            <w:r>
              <w:rPr>
                <w:sz w:val="24"/>
              </w:rPr>
              <w:t xml:space="preserve">Приказ №  </w:t>
            </w:r>
          </w:p>
          <w:p w:rsidR="00644A6F" w:rsidRDefault="00644A6F" w:rsidP="00644A6F">
            <w:pPr>
              <w:pStyle w:val="TableParagraph"/>
              <w:spacing w:line="275" w:lineRule="exact"/>
              <w:ind w:left="839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ab/>
              <w:t xml:space="preserve">                                  </w:t>
            </w:r>
          </w:p>
          <w:p w:rsidR="00644A6F" w:rsidRDefault="00644A6F">
            <w:pPr>
              <w:pStyle w:val="TableParagraph"/>
              <w:tabs>
                <w:tab w:val="left" w:pos="2997"/>
              </w:tabs>
              <w:spacing w:line="255" w:lineRule="exact"/>
              <w:ind w:left="902"/>
              <w:rPr>
                <w:sz w:val="24"/>
              </w:rPr>
            </w:pPr>
          </w:p>
        </w:tc>
      </w:tr>
    </w:tbl>
    <w:p w:rsidR="00DE598E" w:rsidRDefault="00DE598E">
      <w:pPr>
        <w:pStyle w:val="a3"/>
        <w:spacing w:before="300"/>
        <w:ind w:left="0"/>
        <w:rPr>
          <w:sz w:val="32"/>
        </w:rPr>
      </w:pPr>
    </w:p>
    <w:p w:rsidR="00DE598E" w:rsidRPr="00802CAA" w:rsidRDefault="00B942CF">
      <w:pPr>
        <w:pStyle w:val="a4"/>
        <w:ind w:firstLine="0"/>
        <w:rPr>
          <w:sz w:val="24"/>
        </w:rPr>
      </w:pPr>
      <w:r w:rsidRPr="00802CAA">
        <w:rPr>
          <w:spacing w:val="-2"/>
          <w:sz w:val="24"/>
        </w:rPr>
        <w:t>Положение</w:t>
      </w:r>
    </w:p>
    <w:p w:rsidR="00DE598E" w:rsidRDefault="00B942CF">
      <w:pPr>
        <w:pStyle w:val="a4"/>
        <w:spacing w:before="1"/>
        <w:ind w:left="730" w:right="437"/>
        <w:rPr>
          <w:sz w:val="24"/>
        </w:rPr>
      </w:pPr>
      <w:r w:rsidRPr="00802CAA">
        <w:rPr>
          <w:sz w:val="24"/>
        </w:rPr>
        <w:t>о внутренней системе оценки качества образования муниципального бюджетного дошкольного образовательного учреждения</w:t>
      </w:r>
      <w:r w:rsidR="00802CAA" w:rsidRPr="00802CAA">
        <w:rPr>
          <w:sz w:val="24"/>
        </w:rPr>
        <w:t xml:space="preserve"> </w:t>
      </w:r>
      <w:r w:rsidR="00644A6F">
        <w:rPr>
          <w:sz w:val="24"/>
        </w:rPr>
        <w:t>детский сад</w:t>
      </w:r>
      <w:r w:rsidR="00802CAA" w:rsidRPr="00802CAA">
        <w:rPr>
          <w:sz w:val="24"/>
        </w:rPr>
        <w:t xml:space="preserve">  №4</w:t>
      </w:r>
    </w:p>
    <w:p w:rsidR="00644A6F" w:rsidRDefault="00644A6F">
      <w:pPr>
        <w:pStyle w:val="a4"/>
        <w:spacing w:before="1"/>
        <w:ind w:left="730" w:right="437"/>
        <w:rPr>
          <w:sz w:val="24"/>
        </w:rPr>
      </w:pPr>
    </w:p>
    <w:p w:rsidR="00644A6F" w:rsidRDefault="00644A6F" w:rsidP="00644A6F">
      <w:pPr>
        <w:spacing w:line="259" w:lineRule="auto"/>
        <w:ind w:left="463"/>
        <w:jc w:val="center"/>
        <w:rPr>
          <w:b/>
        </w:rPr>
      </w:pPr>
      <w:r w:rsidRPr="003D536B">
        <w:rPr>
          <w:b/>
        </w:rPr>
        <w:t xml:space="preserve">1.Общие положения </w:t>
      </w:r>
    </w:p>
    <w:p w:rsidR="00D1224A" w:rsidRPr="003D536B" w:rsidRDefault="00D1224A" w:rsidP="00D1224A">
      <w:pPr>
        <w:spacing w:line="259" w:lineRule="auto"/>
        <w:ind w:left="463"/>
      </w:pPr>
    </w:p>
    <w:p w:rsidR="00644A6F" w:rsidRPr="00644A6F" w:rsidRDefault="00644A6F" w:rsidP="00644A6F">
      <w:pPr>
        <w:ind w:left="-567"/>
        <w:rPr>
          <w:sz w:val="24"/>
          <w:szCs w:val="24"/>
        </w:rPr>
      </w:pPr>
      <w:r w:rsidRPr="00644A6F">
        <w:rPr>
          <w:sz w:val="24"/>
          <w:szCs w:val="24"/>
        </w:rPr>
        <w:t xml:space="preserve">1.1. </w:t>
      </w:r>
      <w:proofErr w:type="gramStart"/>
      <w:r w:rsidRPr="00644A6F">
        <w:rPr>
          <w:sz w:val="24"/>
          <w:szCs w:val="24"/>
        </w:rPr>
        <w:t xml:space="preserve"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Муниципальном бюджетное дошкольное образовательное учреждение детский сад № 4  г. Данилова Ярославской области,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  </w:t>
      </w:r>
      <w:proofErr w:type="gramEnd"/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1.2. Положение разработано в соответствии с требованиями:  </w:t>
      </w:r>
    </w:p>
    <w:p w:rsidR="00644A6F" w:rsidRPr="00644A6F" w:rsidRDefault="00644A6F" w:rsidP="00644A6F">
      <w:pPr>
        <w:widowControl/>
        <w:numPr>
          <w:ilvl w:val="0"/>
          <w:numId w:val="16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Федерального закона от 29.12.2012 г. № 273-ФЗ «Об образовании в Российской Федерации»;  </w:t>
      </w:r>
    </w:p>
    <w:p w:rsidR="00644A6F" w:rsidRPr="00644A6F" w:rsidRDefault="00644A6F" w:rsidP="00644A6F">
      <w:pPr>
        <w:widowControl/>
        <w:numPr>
          <w:ilvl w:val="0"/>
          <w:numId w:val="16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Постановления Правительства РФ от 05.08.2013 г. № 662 «Об осуществлении мониторинга системы образования»; </w:t>
      </w:r>
    </w:p>
    <w:p w:rsidR="00644A6F" w:rsidRPr="00644A6F" w:rsidRDefault="00644A6F" w:rsidP="00644A6F">
      <w:pPr>
        <w:widowControl/>
        <w:numPr>
          <w:ilvl w:val="0"/>
          <w:numId w:val="16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Приказа Минобрнауки от 14.06.2013 г. № 462 «Об утверждении порядка проведении самообследования в образовательной организации»;  </w:t>
      </w:r>
    </w:p>
    <w:p w:rsidR="00644A6F" w:rsidRPr="00644A6F" w:rsidRDefault="00644A6F" w:rsidP="00644A6F">
      <w:pPr>
        <w:widowControl/>
        <w:numPr>
          <w:ilvl w:val="0"/>
          <w:numId w:val="16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Приказа Минобрнауки России от 10.12.2013 г. № 1324 «Об утверждении показателей деятельности образовательной организации, подлежащей самообследованию»; </w:t>
      </w:r>
    </w:p>
    <w:p w:rsidR="00644A6F" w:rsidRPr="00644A6F" w:rsidRDefault="00644A6F" w:rsidP="00644A6F">
      <w:pPr>
        <w:widowControl/>
        <w:numPr>
          <w:ilvl w:val="0"/>
          <w:numId w:val="16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>Приказа Минобрнауки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«деятельность»</w:t>
      </w:r>
    </w:p>
    <w:p w:rsidR="00644A6F" w:rsidRPr="00644A6F" w:rsidRDefault="00644A6F" w:rsidP="00644A6F">
      <w:pPr>
        <w:widowControl/>
        <w:numPr>
          <w:ilvl w:val="0"/>
          <w:numId w:val="16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Устава ДОУ. </w:t>
      </w:r>
    </w:p>
    <w:p w:rsidR="00644A6F" w:rsidRPr="00644A6F" w:rsidRDefault="00644A6F" w:rsidP="00644A6F">
      <w:pPr>
        <w:widowControl/>
        <w:numPr>
          <w:ilvl w:val="1"/>
          <w:numId w:val="17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Внутренняя система оценки качества образования ДОУ (далее – ВСОКО) предназначена для управления качеством образования в ДОУ, обеспечения участников образовательных отношений достоверной информацией о качестве образования, предоставляемого ДОУ, и о его тенденциях развития. В рамках ВСОКО осуществляется оценка качества образования, выполняемая самостоятельно ДОУ с помощью процедур мониторинга и контроля.  </w:t>
      </w:r>
    </w:p>
    <w:p w:rsidR="00644A6F" w:rsidRPr="00644A6F" w:rsidRDefault="00644A6F" w:rsidP="00644A6F">
      <w:pPr>
        <w:widowControl/>
        <w:numPr>
          <w:ilvl w:val="1"/>
          <w:numId w:val="17"/>
        </w:numPr>
        <w:autoSpaceDE/>
        <w:autoSpaceDN/>
        <w:spacing w:after="25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Основными пользователями результатов ВСОКО ДОУ являются: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педагоги, родители (законные представители) </w:t>
      </w:r>
      <w:proofErr w:type="gramStart"/>
      <w:r w:rsidRPr="00644A6F">
        <w:rPr>
          <w:sz w:val="24"/>
          <w:szCs w:val="24"/>
        </w:rPr>
        <w:t>обучающихся</w:t>
      </w:r>
      <w:proofErr w:type="gramEnd"/>
      <w:r w:rsidRPr="00644A6F">
        <w:rPr>
          <w:sz w:val="24"/>
          <w:szCs w:val="24"/>
        </w:rPr>
        <w:t xml:space="preserve">. </w:t>
      </w:r>
    </w:p>
    <w:p w:rsidR="00644A6F" w:rsidRPr="00644A6F" w:rsidRDefault="00644A6F" w:rsidP="00644A6F">
      <w:pPr>
        <w:widowControl/>
        <w:numPr>
          <w:ilvl w:val="1"/>
          <w:numId w:val="17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ДОУ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  </w:t>
      </w:r>
    </w:p>
    <w:p w:rsidR="00644A6F" w:rsidRPr="00644A6F" w:rsidRDefault="00644A6F" w:rsidP="00644A6F">
      <w:pPr>
        <w:widowControl/>
        <w:numPr>
          <w:ilvl w:val="1"/>
          <w:numId w:val="17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Настоящее положение действует до принятия нового. Все дополнения и изменения к нему рассматриваются и принимаются Педагогическим советом, утверждаются приказом руководителя ДОУ.  </w:t>
      </w:r>
    </w:p>
    <w:p w:rsidR="00644A6F" w:rsidRPr="00644A6F" w:rsidRDefault="00644A6F" w:rsidP="00644A6F">
      <w:pPr>
        <w:spacing w:after="30"/>
        <w:ind w:left="-567"/>
        <w:jc w:val="center"/>
        <w:rPr>
          <w:sz w:val="24"/>
          <w:szCs w:val="24"/>
        </w:rPr>
      </w:pPr>
      <w:r w:rsidRPr="00644A6F">
        <w:rPr>
          <w:b/>
          <w:sz w:val="24"/>
          <w:szCs w:val="24"/>
        </w:rPr>
        <w:t xml:space="preserve"> </w:t>
      </w:r>
    </w:p>
    <w:p w:rsidR="00644A6F" w:rsidRPr="00644A6F" w:rsidRDefault="00644A6F" w:rsidP="00644A6F">
      <w:pPr>
        <w:spacing w:after="11"/>
        <w:ind w:left="-567"/>
        <w:rPr>
          <w:sz w:val="24"/>
          <w:szCs w:val="24"/>
        </w:rPr>
      </w:pPr>
      <w:r w:rsidRPr="00644A6F">
        <w:rPr>
          <w:b/>
          <w:sz w:val="24"/>
          <w:szCs w:val="24"/>
        </w:rPr>
        <w:t xml:space="preserve">2. Цель, задачи, принципы и объекты ВСОКО </w:t>
      </w:r>
    </w:p>
    <w:p w:rsidR="00644A6F" w:rsidRPr="00644A6F" w:rsidRDefault="00644A6F" w:rsidP="00644A6F">
      <w:pPr>
        <w:widowControl/>
        <w:numPr>
          <w:ilvl w:val="1"/>
          <w:numId w:val="21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Целью функционирования ВСОКО является информационное обеспечение процесса управления дошкольным образовательным учреждением, основанное на систематическом анализе качества, условий и результатов реализации образовательного процесса в ДОУ.  </w:t>
      </w:r>
    </w:p>
    <w:p w:rsidR="00644A6F" w:rsidRPr="00644A6F" w:rsidRDefault="00644A6F" w:rsidP="00644A6F">
      <w:pPr>
        <w:widowControl/>
        <w:numPr>
          <w:ilvl w:val="1"/>
          <w:numId w:val="21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Задачи ВСОКО: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Получение и оценка информации о достижениях воспитанников; </w:t>
      </w:r>
    </w:p>
    <w:p w:rsidR="00644A6F" w:rsidRPr="00644A6F" w:rsidRDefault="00644A6F" w:rsidP="00644A6F">
      <w:pPr>
        <w:widowControl/>
        <w:numPr>
          <w:ilvl w:val="2"/>
          <w:numId w:val="19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lastRenderedPageBreak/>
        <w:t xml:space="preserve">Сопоставление и оценка полученной информации о достижениях воспитанников с требованиями к результатам образования, определенными федерального государственного образовательного стандарта дошкольного образования (далее - ФГОС </w:t>
      </w:r>
      <w:proofErr w:type="gramStart"/>
      <w:r w:rsidRPr="00644A6F">
        <w:rPr>
          <w:sz w:val="24"/>
          <w:szCs w:val="24"/>
        </w:rPr>
        <w:t>ДО</w:t>
      </w:r>
      <w:proofErr w:type="gramEnd"/>
      <w:r w:rsidRPr="00644A6F">
        <w:rPr>
          <w:sz w:val="24"/>
          <w:szCs w:val="24"/>
        </w:rPr>
        <w:t xml:space="preserve">); </w:t>
      </w:r>
    </w:p>
    <w:p w:rsidR="00644A6F" w:rsidRPr="00644A6F" w:rsidRDefault="00644A6F" w:rsidP="00644A6F">
      <w:pPr>
        <w:widowControl/>
        <w:numPr>
          <w:ilvl w:val="2"/>
          <w:numId w:val="19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Получение и оценка информации о качестве образовательного процесса, комплексе условий, в которых он реализуется; обеспечение максимальной полноты и точности информации;  </w:t>
      </w:r>
    </w:p>
    <w:p w:rsidR="00644A6F" w:rsidRPr="00644A6F" w:rsidRDefault="00644A6F" w:rsidP="00644A6F">
      <w:pPr>
        <w:widowControl/>
        <w:numPr>
          <w:ilvl w:val="2"/>
          <w:numId w:val="20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Выявление факторов образовательного процесса, негативно влияющих на степень соответствия качества образования в ДОУ требованиям ФГОС </w:t>
      </w:r>
      <w:proofErr w:type="gramStart"/>
      <w:r w:rsidRPr="00644A6F">
        <w:rPr>
          <w:sz w:val="24"/>
          <w:szCs w:val="24"/>
        </w:rPr>
        <w:t>ДО</w:t>
      </w:r>
      <w:proofErr w:type="gramEnd"/>
      <w:r w:rsidRPr="00644A6F">
        <w:rPr>
          <w:sz w:val="24"/>
          <w:szCs w:val="24"/>
        </w:rPr>
        <w:t xml:space="preserve">;  </w:t>
      </w:r>
    </w:p>
    <w:p w:rsidR="00644A6F" w:rsidRPr="00644A6F" w:rsidRDefault="00644A6F" w:rsidP="00644A6F">
      <w:pPr>
        <w:widowControl/>
        <w:numPr>
          <w:ilvl w:val="2"/>
          <w:numId w:val="20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Разработка управленческих решений, направленных на повышение качества образовательного процесса, условий его реализации;  </w:t>
      </w:r>
    </w:p>
    <w:p w:rsidR="00644A6F" w:rsidRPr="00644A6F" w:rsidRDefault="00644A6F" w:rsidP="00644A6F">
      <w:pPr>
        <w:widowControl/>
        <w:numPr>
          <w:ilvl w:val="2"/>
          <w:numId w:val="20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Обеспечение информированности о результатах оценки качества образования в ДОУ участников образовательного процесса (педагогов, родителей воспитанников), органов управления различного уровня, профессиональных и общественных сообществ. </w:t>
      </w:r>
    </w:p>
    <w:p w:rsidR="00644A6F" w:rsidRPr="00644A6F" w:rsidRDefault="00644A6F" w:rsidP="00644A6F">
      <w:pPr>
        <w:widowControl/>
        <w:numPr>
          <w:ilvl w:val="1"/>
          <w:numId w:val="18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Реализация цели и задач ВСОКО осуществляется в соответствии с принципами, определенными концепцией региональной системы оценки качества образования и практикой управления ДОУ: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научности - опоры на достижения современной педагогики, психологии, науки управления;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системности - регулярности проведения процедур оценивания;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─ вариативности - использования разнообразных видов, форм и методик оценивания;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качества полученной информации - объективности, достаточности, своевременности, достоверности;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сочетания количественной и качественной оценки.  </w:t>
      </w:r>
    </w:p>
    <w:p w:rsidR="00644A6F" w:rsidRPr="00644A6F" w:rsidRDefault="00644A6F" w:rsidP="00644A6F">
      <w:pPr>
        <w:widowControl/>
        <w:numPr>
          <w:ilvl w:val="1"/>
          <w:numId w:val="18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Методологические основания ВСОКО ДОУ опираются на следующие подходы: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комплексный подход обеспечивает оптимальное функционирование внешней и внутренней оценки и совместное использование ее результатов при принятии решений разного уровня, а также предполагает формирование комплекса инструментов, обеспечивающих оценку условий и качества образовательного процесса, достижений воспитанников и предполагающих возможность интеграции результатов оценки в единые показатели;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─ информационный подход позволяет изучить результаты и условия образования с единых позиций, исследовать объекты системы оценивания как системы, способной воспринимать, хранить и передавать информацию, являющуюся основанием для принятия решений о совершенствовании образовательной системы.  </w:t>
      </w:r>
    </w:p>
    <w:p w:rsidR="00644A6F" w:rsidRPr="00644A6F" w:rsidRDefault="00644A6F" w:rsidP="00644A6F">
      <w:pPr>
        <w:spacing w:after="30"/>
        <w:ind w:left="-567"/>
        <w:rPr>
          <w:sz w:val="24"/>
          <w:szCs w:val="24"/>
        </w:rPr>
      </w:pPr>
      <w:r w:rsidRPr="00644A6F">
        <w:rPr>
          <w:b/>
          <w:sz w:val="24"/>
          <w:szCs w:val="24"/>
        </w:rPr>
        <w:t xml:space="preserve"> </w:t>
      </w:r>
    </w:p>
    <w:p w:rsidR="00644A6F" w:rsidRPr="00644A6F" w:rsidRDefault="00644A6F" w:rsidP="00644A6F">
      <w:pPr>
        <w:spacing w:after="11"/>
        <w:ind w:left="-567"/>
        <w:rPr>
          <w:sz w:val="24"/>
          <w:szCs w:val="24"/>
        </w:rPr>
      </w:pPr>
      <w:r w:rsidRPr="00644A6F">
        <w:rPr>
          <w:b/>
          <w:sz w:val="24"/>
          <w:szCs w:val="24"/>
        </w:rPr>
        <w:t xml:space="preserve">3.Содержание, механизмы и процедуры ВСОКО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3.1. Содержание ВСОКО ДОУ по объектам оценки качества образования определяется: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требованиями ФГОС ДО к структуре и содержанию Основной образовательной программы дошкольного образования (ООП ДО) и Методическими рекомендациями по разработке и оформлению дополнительных общеобразовательных общеразвивающих программ (ДООП ДО);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требованиями ФГОС ДО к развивающей предметно-пространственной среде (РППС), </w:t>
      </w:r>
      <w:proofErr w:type="gramStart"/>
      <w:r w:rsidRPr="00644A6F">
        <w:rPr>
          <w:sz w:val="24"/>
          <w:szCs w:val="24"/>
        </w:rPr>
        <w:t>психолого-педагогическим</w:t>
      </w:r>
      <w:proofErr w:type="gramEnd"/>
      <w:r w:rsidRPr="00644A6F">
        <w:rPr>
          <w:sz w:val="24"/>
          <w:szCs w:val="24"/>
        </w:rPr>
        <w:t xml:space="preserve">, материально-техническим,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кадровым и финансовым условиям реализации Программ, а также требованиями к эффективности реализации Программы развития ДОУ в части обеспечения условий для организации образовательного процесса;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─ требованиями ФГОС </w:t>
      </w:r>
      <w:proofErr w:type="gramStart"/>
      <w:r w:rsidRPr="00644A6F">
        <w:rPr>
          <w:sz w:val="24"/>
          <w:szCs w:val="24"/>
        </w:rPr>
        <w:t>ДО</w:t>
      </w:r>
      <w:proofErr w:type="gramEnd"/>
      <w:r w:rsidRPr="00644A6F">
        <w:rPr>
          <w:sz w:val="24"/>
          <w:szCs w:val="24"/>
        </w:rPr>
        <w:t xml:space="preserve"> </w:t>
      </w:r>
      <w:proofErr w:type="gramStart"/>
      <w:r w:rsidRPr="00644A6F">
        <w:rPr>
          <w:sz w:val="24"/>
          <w:szCs w:val="24"/>
        </w:rPr>
        <w:t>к</w:t>
      </w:r>
      <w:proofErr w:type="gramEnd"/>
      <w:r w:rsidRPr="00644A6F">
        <w:rPr>
          <w:sz w:val="24"/>
          <w:szCs w:val="24"/>
        </w:rPr>
        <w:t xml:space="preserve"> результатам освоения образовательной программы дошкольного образования и требованиями к качеству образовательных достижений обучающихся образовательных учреждений.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3.2. Механизмами ВСОКО в соответствии с законодательством и региональной моделью оценки качества образования являются: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3.2.1. оценка качества Программ, реализуемых в ДОУ:  </w:t>
      </w:r>
    </w:p>
    <w:p w:rsidR="00644A6F" w:rsidRPr="00644A6F" w:rsidRDefault="00644A6F" w:rsidP="00644A6F">
      <w:pPr>
        <w:ind w:left="-567" w:right="4203"/>
        <w:rPr>
          <w:sz w:val="24"/>
          <w:szCs w:val="24"/>
        </w:rPr>
      </w:pPr>
      <w:r w:rsidRPr="00644A6F">
        <w:rPr>
          <w:sz w:val="24"/>
          <w:szCs w:val="24"/>
        </w:rPr>
        <w:t xml:space="preserve">─ целостность представления Программ; </w:t>
      </w:r>
    </w:p>
    <w:p w:rsidR="00644A6F" w:rsidRPr="00644A6F" w:rsidRDefault="00644A6F" w:rsidP="00644A6F">
      <w:pPr>
        <w:ind w:left="-567" w:right="4203"/>
        <w:rPr>
          <w:sz w:val="24"/>
          <w:szCs w:val="24"/>
        </w:rPr>
      </w:pPr>
      <w:r w:rsidRPr="00644A6F">
        <w:rPr>
          <w:sz w:val="24"/>
          <w:szCs w:val="24"/>
        </w:rPr>
        <w:t xml:space="preserve">─ разработанность Программ;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─ структуры и содержания Программ: </w:t>
      </w:r>
    </w:p>
    <w:p w:rsidR="00644A6F" w:rsidRPr="00644A6F" w:rsidRDefault="00644A6F" w:rsidP="00644A6F">
      <w:pPr>
        <w:ind w:left="-567" w:right="2029"/>
        <w:rPr>
          <w:sz w:val="24"/>
          <w:szCs w:val="24"/>
        </w:rPr>
      </w:pPr>
      <w:r w:rsidRPr="00644A6F">
        <w:rPr>
          <w:sz w:val="24"/>
          <w:szCs w:val="24"/>
        </w:rPr>
        <w:t xml:space="preserve"> ─ отражение в содержании Программ специфики ДОУ; </w:t>
      </w:r>
    </w:p>
    <w:p w:rsidR="00644A6F" w:rsidRPr="00644A6F" w:rsidRDefault="00644A6F" w:rsidP="00644A6F">
      <w:pPr>
        <w:ind w:left="-567" w:right="2029"/>
        <w:rPr>
          <w:sz w:val="24"/>
          <w:szCs w:val="24"/>
        </w:rPr>
      </w:pPr>
      <w:r w:rsidRPr="00644A6F">
        <w:rPr>
          <w:sz w:val="24"/>
          <w:szCs w:val="24"/>
        </w:rPr>
        <w:t xml:space="preserve">3.2.2. оценка качества условий реализации Программ: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качество психолого-педагогических условий реализации Программ;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качество развивающей предметно-пространственной среды ДОУ;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lastRenderedPageBreak/>
        <w:t xml:space="preserve"> ─ качество кадровых условий реализации Программ;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качество материально-технических условий реализации Программ;                                    ─ качество финансовых условий реализации Программ;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─ качество Программы развития ДОУ;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3.2.3. оценка качества результатов освоения Программ: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сформированность у обучающихся предпосылок учебной деятельности (дети подготовительных к школе групп);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─ участие обучающихся в конкурсах различного уровня и направленности (дети старших и подготовительных к школе групп);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─ результативность участия обучающихся в конкурсах различного уровня и направленности (дети старших и подготовительных к школе групп).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3.2.4. Процесс ВСОКО состоит из следующих этапов: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      Нормативно-установочный этап: </w:t>
      </w:r>
    </w:p>
    <w:p w:rsidR="00644A6F" w:rsidRPr="00644A6F" w:rsidRDefault="00644A6F" w:rsidP="00644A6F">
      <w:pPr>
        <w:widowControl/>
        <w:numPr>
          <w:ilvl w:val="0"/>
          <w:numId w:val="22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изучение нормативных правовых документов, регламентирующих ВСОКО;  </w:t>
      </w:r>
    </w:p>
    <w:p w:rsidR="00644A6F" w:rsidRPr="00644A6F" w:rsidRDefault="00644A6F" w:rsidP="00644A6F">
      <w:pPr>
        <w:widowControl/>
        <w:numPr>
          <w:ilvl w:val="0"/>
          <w:numId w:val="22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подготовка приказа о проведении ВСОКО в ДОУ; </w:t>
      </w:r>
    </w:p>
    <w:p w:rsidR="00644A6F" w:rsidRPr="00644A6F" w:rsidRDefault="00644A6F" w:rsidP="00644A6F">
      <w:pPr>
        <w:widowControl/>
        <w:numPr>
          <w:ilvl w:val="0"/>
          <w:numId w:val="22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определение направлений, основных показателей, критериев, инструментария ВСОКО;  </w:t>
      </w:r>
    </w:p>
    <w:p w:rsidR="00644A6F" w:rsidRPr="00644A6F" w:rsidRDefault="00644A6F" w:rsidP="00644A6F">
      <w:pPr>
        <w:widowControl/>
        <w:numPr>
          <w:ilvl w:val="0"/>
          <w:numId w:val="22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определение организационной структуры, ответственных лиц, которые будут осуществлять оценку качества образования.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     Информационно-диагностический этап:  </w:t>
      </w:r>
    </w:p>
    <w:p w:rsidR="00644A6F" w:rsidRPr="00644A6F" w:rsidRDefault="00644A6F" w:rsidP="00644A6F">
      <w:pPr>
        <w:widowControl/>
        <w:numPr>
          <w:ilvl w:val="0"/>
          <w:numId w:val="22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сбор информации с помощью подобранных методик.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     Аналитический этап: </w:t>
      </w:r>
    </w:p>
    <w:p w:rsidR="00644A6F" w:rsidRPr="00644A6F" w:rsidRDefault="00644A6F" w:rsidP="00644A6F">
      <w:pPr>
        <w:widowControl/>
        <w:numPr>
          <w:ilvl w:val="0"/>
          <w:numId w:val="22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анализ полученных результатов;  </w:t>
      </w:r>
    </w:p>
    <w:p w:rsidR="00644A6F" w:rsidRPr="00644A6F" w:rsidRDefault="00644A6F" w:rsidP="00644A6F">
      <w:pPr>
        <w:widowControl/>
        <w:numPr>
          <w:ilvl w:val="0"/>
          <w:numId w:val="22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сопоставление результатов с нормативными показателями, установление причин отклонения, оценка рисков.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    Итогово-прогностический этап: </w:t>
      </w:r>
    </w:p>
    <w:p w:rsidR="00644A6F" w:rsidRPr="00644A6F" w:rsidRDefault="00644A6F" w:rsidP="00644A6F">
      <w:pPr>
        <w:widowControl/>
        <w:numPr>
          <w:ilvl w:val="0"/>
          <w:numId w:val="22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предъявление полученных результатов на уровень педагогического коллектива, родительской общественности; </w:t>
      </w:r>
    </w:p>
    <w:p w:rsidR="00644A6F" w:rsidRPr="00644A6F" w:rsidRDefault="00644A6F" w:rsidP="00644A6F">
      <w:pPr>
        <w:widowControl/>
        <w:numPr>
          <w:ilvl w:val="0"/>
          <w:numId w:val="22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разработка дальнейшей стратегии работы ДОУ. </w:t>
      </w:r>
    </w:p>
    <w:p w:rsidR="00644A6F" w:rsidRPr="00644A6F" w:rsidRDefault="00644A6F" w:rsidP="00644A6F">
      <w:pPr>
        <w:ind w:left="-567" w:right="1016"/>
        <w:rPr>
          <w:sz w:val="24"/>
          <w:szCs w:val="24"/>
        </w:rPr>
      </w:pPr>
      <w:r w:rsidRPr="00644A6F">
        <w:rPr>
          <w:sz w:val="24"/>
          <w:szCs w:val="24"/>
        </w:rPr>
        <w:t xml:space="preserve">4. Источниками данных для оценки качества образования являются:    </w:t>
      </w:r>
      <w:r w:rsidRPr="00644A6F">
        <w:rPr>
          <w:rFonts w:eastAsia="Segoe UI Symbol"/>
          <w:sz w:val="24"/>
          <w:szCs w:val="24"/>
        </w:rPr>
        <w:t xml:space="preserve">- </w:t>
      </w:r>
      <w:r w:rsidRPr="00644A6F">
        <w:rPr>
          <w:sz w:val="24"/>
          <w:szCs w:val="24"/>
        </w:rPr>
        <w:t xml:space="preserve">контроль;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- мониторинг;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- самообследование,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- </w:t>
      </w:r>
      <w:proofErr w:type="gramStart"/>
      <w:r w:rsidRPr="00644A6F">
        <w:rPr>
          <w:sz w:val="24"/>
          <w:szCs w:val="24"/>
        </w:rPr>
        <w:t>экспертные</w:t>
      </w:r>
      <w:proofErr w:type="gramEnd"/>
      <w:r w:rsidRPr="00644A6F">
        <w:rPr>
          <w:sz w:val="24"/>
          <w:szCs w:val="24"/>
        </w:rPr>
        <w:t xml:space="preserve"> оценивания;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- анкетирование;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- социологический опрос;                                                                                              </w:t>
      </w:r>
      <w:r w:rsidRPr="00644A6F">
        <w:rPr>
          <w:rFonts w:eastAsia="Segoe UI Symbol"/>
          <w:sz w:val="24"/>
          <w:szCs w:val="24"/>
        </w:rPr>
        <w:t xml:space="preserve">- </w:t>
      </w:r>
      <w:r w:rsidRPr="00644A6F">
        <w:rPr>
          <w:sz w:val="24"/>
          <w:szCs w:val="24"/>
        </w:rPr>
        <w:t xml:space="preserve">статистическая отчетность и другие диагностические материалы.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4.1. Периодичность проведения, направления (объект), методы, исполнители, ответственные ВСОКО в ДОУ определяются годовой циклограммой ВСОКО.  </w:t>
      </w:r>
    </w:p>
    <w:p w:rsidR="00644A6F" w:rsidRPr="00644A6F" w:rsidRDefault="00644A6F" w:rsidP="00644A6F">
      <w:pPr>
        <w:widowControl/>
        <w:numPr>
          <w:ilvl w:val="0"/>
          <w:numId w:val="23"/>
        </w:numPr>
        <w:autoSpaceDE/>
        <w:autoSpaceDN/>
        <w:spacing w:after="15"/>
        <w:ind w:left="-567" w:right="46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2.. Показатели и критерии оценки по всем направлениям внутренней оценки </w:t>
      </w:r>
      <w:r w:rsidRPr="00644A6F">
        <w:rPr>
          <w:sz w:val="24"/>
          <w:szCs w:val="24"/>
        </w:rPr>
        <w:tab/>
        <w:t xml:space="preserve">качества </w:t>
      </w:r>
      <w:r w:rsidRPr="00644A6F">
        <w:rPr>
          <w:sz w:val="24"/>
          <w:szCs w:val="24"/>
        </w:rPr>
        <w:tab/>
        <w:t xml:space="preserve">образования, </w:t>
      </w:r>
      <w:r w:rsidRPr="00644A6F">
        <w:rPr>
          <w:sz w:val="24"/>
          <w:szCs w:val="24"/>
        </w:rPr>
        <w:tab/>
        <w:t xml:space="preserve">технология </w:t>
      </w:r>
      <w:r w:rsidRPr="00644A6F">
        <w:rPr>
          <w:sz w:val="24"/>
          <w:szCs w:val="24"/>
        </w:rPr>
        <w:tab/>
        <w:t xml:space="preserve">проведения </w:t>
      </w:r>
      <w:r w:rsidRPr="00644A6F">
        <w:rPr>
          <w:sz w:val="24"/>
          <w:szCs w:val="24"/>
        </w:rPr>
        <w:tab/>
        <w:t xml:space="preserve">оценки </w:t>
      </w:r>
      <w:r w:rsidRPr="00644A6F">
        <w:rPr>
          <w:sz w:val="24"/>
          <w:szCs w:val="24"/>
        </w:rPr>
        <w:tab/>
        <w:t xml:space="preserve">качества образования определяются «Программой внутренней системы оценки качества образования ДОУ».  </w:t>
      </w:r>
    </w:p>
    <w:p w:rsidR="00644A6F" w:rsidRPr="00644A6F" w:rsidRDefault="00644A6F" w:rsidP="00644A6F">
      <w:pPr>
        <w:widowControl/>
        <w:numPr>
          <w:ilvl w:val="1"/>
          <w:numId w:val="23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Фиксация результатов контроля производится в картах анализа оценки качества и представлены в Приложениях к «Программе внутренней системы оценки качества образования ДОУ».  </w:t>
      </w:r>
    </w:p>
    <w:p w:rsidR="00644A6F" w:rsidRPr="00644A6F" w:rsidRDefault="00644A6F" w:rsidP="00644A6F">
      <w:pPr>
        <w:widowControl/>
        <w:numPr>
          <w:ilvl w:val="1"/>
          <w:numId w:val="23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Аналитический отчет по итогам проведения внутренней оценки качества образования оформляется в схемах, графиках, таблицах, диаграммах, содержащих констатирующую часть, выводы и конкретные, реально выполнимые рекомендации. </w:t>
      </w:r>
    </w:p>
    <w:p w:rsidR="00644A6F" w:rsidRPr="00644A6F" w:rsidRDefault="00644A6F" w:rsidP="00644A6F">
      <w:pPr>
        <w:widowControl/>
        <w:numPr>
          <w:ilvl w:val="1"/>
          <w:numId w:val="23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Результаты оценки качества образования рассматриваются на итоговом Педагогическом совете в конце учебного года.  </w:t>
      </w:r>
    </w:p>
    <w:p w:rsidR="00644A6F" w:rsidRPr="00644A6F" w:rsidRDefault="00644A6F" w:rsidP="00644A6F">
      <w:pPr>
        <w:widowControl/>
        <w:numPr>
          <w:ilvl w:val="1"/>
          <w:numId w:val="23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  </w:t>
      </w:r>
    </w:p>
    <w:p w:rsidR="00644A6F" w:rsidRPr="00644A6F" w:rsidRDefault="00644A6F" w:rsidP="00644A6F">
      <w:pPr>
        <w:spacing w:after="33"/>
        <w:ind w:left="-567"/>
        <w:rPr>
          <w:sz w:val="24"/>
          <w:szCs w:val="24"/>
        </w:rPr>
      </w:pPr>
      <w:r w:rsidRPr="00644A6F">
        <w:rPr>
          <w:sz w:val="24"/>
          <w:szCs w:val="24"/>
        </w:rPr>
        <w:t xml:space="preserve"> </w:t>
      </w:r>
    </w:p>
    <w:p w:rsidR="00644A6F" w:rsidRPr="00644A6F" w:rsidRDefault="00644A6F" w:rsidP="00644A6F">
      <w:pPr>
        <w:widowControl/>
        <w:numPr>
          <w:ilvl w:val="0"/>
          <w:numId w:val="23"/>
        </w:numPr>
        <w:autoSpaceDE/>
        <w:autoSpaceDN/>
        <w:spacing w:after="11"/>
        <w:ind w:left="-567" w:right="46"/>
        <w:rPr>
          <w:sz w:val="24"/>
          <w:szCs w:val="24"/>
        </w:rPr>
      </w:pPr>
      <w:r w:rsidRPr="00644A6F">
        <w:rPr>
          <w:b/>
          <w:sz w:val="24"/>
          <w:szCs w:val="24"/>
        </w:rPr>
        <w:t xml:space="preserve">Организационная структура и функциональная характеристика внутренней оценки качества образования в ДОУ </w:t>
      </w:r>
    </w:p>
    <w:p w:rsidR="00644A6F" w:rsidRPr="00644A6F" w:rsidRDefault="00644A6F" w:rsidP="00644A6F">
      <w:pPr>
        <w:widowControl/>
        <w:numPr>
          <w:ilvl w:val="1"/>
          <w:numId w:val="24"/>
        </w:numPr>
        <w:autoSpaceDE/>
        <w:autoSpaceDN/>
        <w:spacing w:after="15"/>
        <w:ind w:left="-567" w:right="46"/>
        <w:rPr>
          <w:sz w:val="24"/>
          <w:szCs w:val="24"/>
        </w:rPr>
      </w:pPr>
      <w:r w:rsidRPr="00644A6F">
        <w:rPr>
          <w:sz w:val="24"/>
          <w:szCs w:val="24"/>
        </w:rPr>
        <w:lastRenderedPageBreak/>
        <w:t xml:space="preserve">Организационная структура ДОУ, занимающаяся оценкой качества образования и интерпретацией полученных результатов, включает в себя: администрацию ДОУ, педагогический совет, рабочая группа.  </w:t>
      </w:r>
    </w:p>
    <w:p w:rsidR="00644A6F" w:rsidRPr="00644A6F" w:rsidRDefault="00644A6F" w:rsidP="00644A6F">
      <w:pPr>
        <w:widowControl/>
        <w:numPr>
          <w:ilvl w:val="1"/>
          <w:numId w:val="24"/>
        </w:numPr>
        <w:autoSpaceDE/>
        <w:autoSpaceDN/>
        <w:spacing w:after="11"/>
        <w:ind w:left="-567" w:right="46"/>
        <w:rPr>
          <w:sz w:val="24"/>
          <w:szCs w:val="24"/>
        </w:rPr>
      </w:pPr>
      <w:r w:rsidRPr="00644A6F">
        <w:rPr>
          <w:b/>
          <w:sz w:val="24"/>
          <w:szCs w:val="24"/>
        </w:rPr>
        <w:t xml:space="preserve">ЗЗВ и МР:  </w:t>
      </w:r>
      <w:r w:rsidRPr="00644A6F">
        <w:rPr>
          <w:b/>
          <w:sz w:val="24"/>
          <w:szCs w:val="24"/>
        </w:rPr>
        <w:tab/>
        <w:t xml:space="preserve">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5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формирует блок локальных актов, регулирующих функционирование ВСОКО ДОУ и приложений к ним, утверждает их приказом руководителя ДОУ и контролирует их исполнение;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разрабатывает мероприятия и готовит предложения, направленные на совершенствование системы ВСОКО ДОУ, участвует в этих мероприятиях;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обеспечивает на основе образовательной программы проведение в ДОУ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организует систему мониторинга качества образования в ДОУ, осуществляет сбор, обработку, хранение и представление информации о состоянии и динамике развития;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анализирует результаты оценки качества образования на уровне ДОУ;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организует изучение информационных запросов основных пользователей ВСОКО;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обеспечивает условия для подготовки педагогов ДОУ и общественных экспертов к осуществлению контрольно-оценочных процедур;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обеспечивает предоставление информации о качестве образования на различные уровни оценки качества образования;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proofErr w:type="gramStart"/>
      <w:r w:rsidRPr="00644A6F">
        <w:rPr>
          <w:sz w:val="24"/>
          <w:szCs w:val="24"/>
        </w:rPr>
        <w:t xml:space="preserve">формирует информационно-аналитические материалы по результатам оценки качества образования (анализ работы ДОУ за учебный год, </w:t>
      </w:r>
      <w:proofErr w:type="gramEnd"/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proofErr w:type="gramStart"/>
      <w:r w:rsidRPr="00644A6F">
        <w:rPr>
          <w:sz w:val="24"/>
          <w:szCs w:val="24"/>
        </w:rPr>
        <w:t xml:space="preserve">самообследование деятельности ДОУ);  </w:t>
      </w:r>
      <w:proofErr w:type="gramEnd"/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ВСОКО; </w:t>
      </w:r>
    </w:p>
    <w:p w:rsidR="00644A6F" w:rsidRPr="00644A6F" w:rsidRDefault="00644A6F" w:rsidP="00644A6F">
      <w:pPr>
        <w:spacing w:after="11"/>
        <w:ind w:left="-567"/>
        <w:rPr>
          <w:sz w:val="24"/>
          <w:szCs w:val="24"/>
        </w:rPr>
      </w:pPr>
      <w:r w:rsidRPr="00644A6F">
        <w:rPr>
          <w:sz w:val="24"/>
          <w:szCs w:val="24"/>
        </w:rPr>
        <w:t xml:space="preserve"> </w:t>
      </w:r>
      <w:r w:rsidRPr="00644A6F">
        <w:rPr>
          <w:b/>
          <w:sz w:val="24"/>
          <w:szCs w:val="24"/>
        </w:rPr>
        <w:t xml:space="preserve">5.3. Рабочая группа: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разрабатывает методики оценки качества образования; участвует в разработке системы показателей, характеризующих состояние и динамику развития ДОУ;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участвует в разработке </w:t>
      </w:r>
      <w:proofErr w:type="gramStart"/>
      <w:r w:rsidRPr="00644A6F">
        <w:rPr>
          <w:sz w:val="24"/>
          <w:szCs w:val="24"/>
        </w:rPr>
        <w:t>критериев оценки результативности профессиональной деятельности педагогов</w:t>
      </w:r>
      <w:proofErr w:type="gramEnd"/>
      <w:r w:rsidRPr="00644A6F">
        <w:rPr>
          <w:sz w:val="24"/>
          <w:szCs w:val="24"/>
        </w:rPr>
        <w:t xml:space="preserve"> ДОУ;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содействует проведению подготовки работников ДОУ и общественных экспертов по осуществлению контрольно-оценочных процедур;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проводит экспертизу организации, содержания и результатов мониторинга уровня развития обучающихся и формируют предложения по их совершенствованию;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готовит предложения для администрации по выработке управленческих решений по результатам оценки качества образования на уровне ДОУ.  </w:t>
      </w:r>
    </w:p>
    <w:p w:rsidR="00644A6F" w:rsidRPr="00644A6F" w:rsidRDefault="00644A6F" w:rsidP="00644A6F">
      <w:pPr>
        <w:spacing w:after="11"/>
        <w:ind w:left="-567"/>
        <w:rPr>
          <w:sz w:val="24"/>
          <w:szCs w:val="24"/>
        </w:rPr>
      </w:pPr>
      <w:r w:rsidRPr="00644A6F">
        <w:rPr>
          <w:b/>
          <w:sz w:val="24"/>
          <w:szCs w:val="24"/>
        </w:rPr>
        <w:t xml:space="preserve">5.4. Педагогический совет ДОУ: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принимает участие в формировании информационных запросов основных пользователей ВСОКО ДОУ;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принимает участие в экспертизе качества образовательных результатов, условий организации образовательного процесса в ДОУ;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участие в оценке качества и результативности труда работников ДОУ;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содействует </w:t>
      </w:r>
      <w:r w:rsidRPr="00644A6F">
        <w:rPr>
          <w:sz w:val="24"/>
          <w:szCs w:val="24"/>
        </w:rPr>
        <w:tab/>
        <w:t xml:space="preserve">организации </w:t>
      </w:r>
      <w:r w:rsidRPr="00644A6F">
        <w:rPr>
          <w:sz w:val="24"/>
          <w:szCs w:val="24"/>
        </w:rPr>
        <w:tab/>
        <w:t xml:space="preserve">работы </w:t>
      </w:r>
      <w:r w:rsidRPr="00644A6F">
        <w:rPr>
          <w:sz w:val="24"/>
          <w:szCs w:val="24"/>
        </w:rPr>
        <w:tab/>
        <w:t xml:space="preserve">по </w:t>
      </w:r>
      <w:r w:rsidRPr="00644A6F">
        <w:rPr>
          <w:sz w:val="24"/>
          <w:szCs w:val="24"/>
        </w:rPr>
        <w:tab/>
        <w:t xml:space="preserve">повышению </w:t>
      </w:r>
      <w:r w:rsidRPr="00644A6F">
        <w:rPr>
          <w:sz w:val="24"/>
          <w:szCs w:val="24"/>
        </w:rPr>
        <w:tab/>
        <w:t xml:space="preserve">квалификации педагогических работников, развитию их творческих инициатив;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принимает участие в обсуждении системы показателей, характеризующих состояние и динамику развития системы образования в ДОУ;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заслушивает информацию и отчеты педагогических работников, доклады представителей организаций и учреждений, взаимодействующих с ДОУ по вопросам образования и воспитания обучающихся, в том числе сообщения о проверке соблюдения санитарно-гигиенического режима в ДОУ, об охране труда, здоровья и </w:t>
      </w:r>
      <w:proofErr w:type="gramStart"/>
      <w:r w:rsidRPr="00644A6F">
        <w:rPr>
          <w:sz w:val="24"/>
          <w:szCs w:val="24"/>
        </w:rPr>
        <w:t>жизни</w:t>
      </w:r>
      <w:proofErr w:type="gramEnd"/>
      <w:r w:rsidRPr="00644A6F">
        <w:rPr>
          <w:sz w:val="24"/>
          <w:szCs w:val="24"/>
        </w:rPr>
        <w:t xml:space="preserve"> обучающихся и другие вопросы образовательной деятельности ДОУ. </w:t>
      </w:r>
    </w:p>
    <w:p w:rsidR="00644A6F" w:rsidRPr="00644A6F" w:rsidRDefault="00644A6F" w:rsidP="00644A6F">
      <w:pPr>
        <w:spacing w:after="37"/>
        <w:ind w:left="-567"/>
        <w:rPr>
          <w:sz w:val="24"/>
          <w:szCs w:val="24"/>
        </w:rPr>
      </w:pPr>
      <w:r w:rsidRPr="00644A6F">
        <w:rPr>
          <w:sz w:val="24"/>
          <w:szCs w:val="24"/>
        </w:rPr>
        <w:lastRenderedPageBreak/>
        <w:t xml:space="preserve"> </w:t>
      </w:r>
    </w:p>
    <w:p w:rsidR="00644A6F" w:rsidRPr="00644A6F" w:rsidRDefault="00644A6F" w:rsidP="00644A6F">
      <w:pPr>
        <w:spacing w:after="15"/>
        <w:ind w:left="-567" w:right="92"/>
        <w:rPr>
          <w:sz w:val="24"/>
          <w:szCs w:val="24"/>
        </w:rPr>
      </w:pPr>
      <w:r w:rsidRPr="00644A6F">
        <w:rPr>
          <w:b/>
          <w:sz w:val="24"/>
          <w:szCs w:val="24"/>
        </w:rPr>
        <w:t xml:space="preserve">5.3.2. Требования к проведению тематического контроля:                              </w:t>
      </w:r>
      <w:r w:rsidRPr="00644A6F">
        <w:rPr>
          <w:sz w:val="24"/>
          <w:szCs w:val="24"/>
        </w:rPr>
        <w:t xml:space="preserve">- до начала проведения тематического контроля руководитель ДОУ за 10 рабочих дней издаѐт приказ о сроках, теме предстоящего контроля, назначении комиссии, утверждении плана-задания, установлении сроков представления итоговых материалов;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и обоснованность выводов в итоговом материале.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План-задание предстоящего контроля составляется заместителем заведующей;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продолжительность тематического контроля не должна превышать 5 дней (в 1 группе);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 -</w:t>
      </w:r>
      <w:proofErr w:type="gramStart"/>
      <w:r w:rsidRPr="00644A6F">
        <w:rPr>
          <w:sz w:val="24"/>
          <w:szCs w:val="24"/>
        </w:rPr>
        <w:t>проверяющие</w:t>
      </w:r>
      <w:proofErr w:type="gramEnd"/>
      <w:r w:rsidRPr="00644A6F">
        <w:rPr>
          <w:sz w:val="24"/>
          <w:szCs w:val="24"/>
        </w:rPr>
        <w:t xml:space="preserve"> имеют право запрашивать необходимую информацию, изучать документацию, относящуюся к предмету контроля;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результаты контроля оформляются в виде аналитической справки с отражением в ней фактов, выводов и предложений;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информация о результатах контроля доводится до работников ДОУ в течение 7 дней с момента его завершения;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материале о несогласии с результатами контроля в целом или по отдельным фактам и выводам. Если нет возможности получить подпись </w:t>
      </w:r>
      <w:proofErr w:type="gramStart"/>
      <w:r w:rsidRPr="00644A6F">
        <w:rPr>
          <w:sz w:val="24"/>
          <w:szCs w:val="24"/>
        </w:rPr>
        <w:t>проверяемого</w:t>
      </w:r>
      <w:proofErr w:type="gramEnd"/>
      <w:r w:rsidRPr="00644A6F">
        <w:rPr>
          <w:sz w:val="24"/>
          <w:szCs w:val="24"/>
        </w:rPr>
        <w:t xml:space="preserve">, запись об этом делает руководитель ДОУ; 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руководитель ДОУ по результатам тематического контроля в течение 7 дней издает приказ.  </w:t>
      </w:r>
    </w:p>
    <w:p w:rsidR="00644A6F" w:rsidRPr="00644A6F" w:rsidRDefault="00644A6F" w:rsidP="00644A6F">
      <w:pPr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5.3.3. Требования к текущему контролю: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направления и периодичность текущего контроля определяются годовым планом и результатами внутреннего контроля;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результаты текущего контроля оформляются в виде графиков, циклограмм, схем с краткими выводами и предложениями;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результаты текущего контроля доводятся до сведения сотрудников на совещаниях при заведующей, методических совещаниях.  </w:t>
      </w:r>
    </w:p>
    <w:p w:rsidR="00644A6F" w:rsidRPr="00644A6F" w:rsidRDefault="00644A6F" w:rsidP="00644A6F">
      <w:pPr>
        <w:widowControl/>
        <w:numPr>
          <w:ilvl w:val="1"/>
          <w:numId w:val="26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Внеплановый (оперативный) контроль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 </w:t>
      </w:r>
    </w:p>
    <w:p w:rsidR="00644A6F" w:rsidRPr="00644A6F" w:rsidRDefault="00644A6F" w:rsidP="00644A6F">
      <w:pPr>
        <w:widowControl/>
        <w:numPr>
          <w:ilvl w:val="1"/>
          <w:numId w:val="26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Административный контроль </w:t>
      </w:r>
    </w:p>
    <w:p w:rsidR="00644A6F" w:rsidRPr="00644A6F" w:rsidRDefault="00644A6F" w:rsidP="00644A6F">
      <w:pPr>
        <w:widowControl/>
        <w:numPr>
          <w:ilvl w:val="0"/>
          <w:numId w:val="25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контроль по выполнению нормативно-правовых и локальных актов ДОУ, выявление нарушений законодательства РФ. Требования к административному контролю:  </w:t>
      </w:r>
    </w:p>
    <w:p w:rsidR="00644A6F" w:rsidRPr="00644A6F" w:rsidRDefault="00644A6F" w:rsidP="00644A6F">
      <w:pPr>
        <w:spacing w:after="38"/>
        <w:ind w:left="-567" w:right="98"/>
        <w:rPr>
          <w:sz w:val="24"/>
          <w:szCs w:val="24"/>
        </w:rPr>
      </w:pPr>
      <w:r w:rsidRPr="00644A6F">
        <w:rPr>
          <w:sz w:val="24"/>
          <w:szCs w:val="24"/>
        </w:rPr>
        <w:t xml:space="preserve">направление и периодичность регламентируется локальными актами ДОУ; </w:t>
      </w:r>
    </w:p>
    <w:p w:rsidR="00644A6F" w:rsidRPr="00644A6F" w:rsidRDefault="00644A6F" w:rsidP="00644A6F">
      <w:pPr>
        <w:widowControl/>
        <w:numPr>
          <w:ilvl w:val="0"/>
          <w:numId w:val="27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ответственность за проведение административного контроля несет руководитель; </w:t>
      </w:r>
    </w:p>
    <w:p w:rsidR="00644A6F" w:rsidRPr="00644A6F" w:rsidRDefault="00644A6F" w:rsidP="00644A6F">
      <w:pPr>
        <w:widowControl/>
        <w:numPr>
          <w:ilvl w:val="0"/>
          <w:numId w:val="27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результаты выносятся на административные планерки и собрание трудового коллектива. </w:t>
      </w:r>
    </w:p>
    <w:p w:rsidR="00644A6F" w:rsidRPr="00644A6F" w:rsidRDefault="00644A6F" w:rsidP="00644A6F">
      <w:pPr>
        <w:ind w:left="-567"/>
        <w:rPr>
          <w:sz w:val="24"/>
          <w:szCs w:val="24"/>
        </w:rPr>
      </w:pPr>
      <w:r w:rsidRPr="00644A6F">
        <w:rPr>
          <w:sz w:val="24"/>
          <w:szCs w:val="24"/>
        </w:rPr>
        <w:t xml:space="preserve"> </w:t>
      </w:r>
    </w:p>
    <w:p w:rsidR="00644A6F" w:rsidRPr="00644A6F" w:rsidRDefault="00644A6F" w:rsidP="00644A6F">
      <w:pPr>
        <w:spacing w:after="11"/>
        <w:ind w:left="-567"/>
        <w:rPr>
          <w:sz w:val="24"/>
          <w:szCs w:val="24"/>
        </w:rPr>
      </w:pPr>
      <w:r w:rsidRPr="00644A6F">
        <w:rPr>
          <w:b/>
          <w:sz w:val="24"/>
          <w:szCs w:val="24"/>
        </w:rPr>
        <w:t xml:space="preserve">7. Подведение итогов и оформление результатов внутренней оценки качества образования </w:t>
      </w:r>
    </w:p>
    <w:p w:rsidR="00644A6F" w:rsidRPr="00644A6F" w:rsidRDefault="00644A6F" w:rsidP="00644A6F">
      <w:pPr>
        <w:widowControl/>
        <w:numPr>
          <w:ilvl w:val="1"/>
          <w:numId w:val="28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Формой отчета является аналитическая справка, которая предоставляется не позднее 7 дней с момента завершения ВСОКО.  </w:t>
      </w:r>
    </w:p>
    <w:p w:rsidR="00644A6F" w:rsidRPr="00644A6F" w:rsidRDefault="00644A6F" w:rsidP="00644A6F">
      <w:pPr>
        <w:widowControl/>
        <w:numPr>
          <w:ilvl w:val="1"/>
          <w:numId w:val="28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По итогам ВСОКО проводятся заседания педагогического совета ДОУ </w:t>
      </w:r>
    </w:p>
    <w:p w:rsidR="00644A6F" w:rsidRPr="00644A6F" w:rsidRDefault="00644A6F" w:rsidP="00644A6F">
      <w:pPr>
        <w:widowControl/>
        <w:numPr>
          <w:ilvl w:val="1"/>
          <w:numId w:val="28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По окончании учебного года, на основании аналитической справки по итогам ВСОКО, определяются: качество условий образования в ДОУ, сопоставление с нормативными показателями, проблемы, пути их решения и приоритетные задачи ДОУ для реализации ООП </w:t>
      </w:r>
      <w:proofErr w:type="gramStart"/>
      <w:r w:rsidRPr="00644A6F">
        <w:rPr>
          <w:sz w:val="24"/>
          <w:szCs w:val="24"/>
        </w:rPr>
        <w:t>ДО</w:t>
      </w:r>
      <w:proofErr w:type="gramEnd"/>
      <w:r w:rsidRPr="00644A6F">
        <w:rPr>
          <w:sz w:val="24"/>
          <w:szCs w:val="24"/>
        </w:rPr>
        <w:t xml:space="preserve"> </w:t>
      </w:r>
      <w:proofErr w:type="gramStart"/>
      <w:r w:rsidRPr="00644A6F">
        <w:rPr>
          <w:sz w:val="24"/>
          <w:szCs w:val="24"/>
        </w:rPr>
        <w:t>в</w:t>
      </w:r>
      <w:proofErr w:type="gramEnd"/>
      <w:r w:rsidRPr="00644A6F">
        <w:rPr>
          <w:sz w:val="24"/>
          <w:szCs w:val="24"/>
        </w:rPr>
        <w:t xml:space="preserve"> новом учебном году.  </w:t>
      </w:r>
    </w:p>
    <w:p w:rsidR="00644A6F" w:rsidRPr="00644A6F" w:rsidRDefault="00644A6F" w:rsidP="00644A6F">
      <w:pPr>
        <w:widowControl/>
        <w:numPr>
          <w:ilvl w:val="1"/>
          <w:numId w:val="28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Аналитические данные являются документальной основой для составления ежегодного отчета о результатах самообследования ДОУ, для разработки и корректировки программы развития ДОУ, основной образовательной программы дошкольного образования, адаптированной основной </w:t>
      </w:r>
      <w:r w:rsidRPr="00644A6F">
        <w:rPr>
          <w:sz w:val="24"/>
          <w:szCs w:val="24"/>
        </w:rPr>
        <w:lastRenderedPageBreak/>
        <w:t xml:space="preserve">образовательной программы дошкольного образования, дополнительных общеобразовательных программ ДОУ, годового плана ДОУ. </w:t>
      </w:r>
    </w:p>
    <w:p w:rsidR="00644A6F" w:rsidRPr="00644A6F" w:rsidRDefault="00644A6F" w:rsidP="00644A6F">
      <w:pPr>
        <w:widowControl/>
        <w:numPr>
          <w:ilvl w:val="1"/>
          <w:numId w:val="28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Результаты ВСОКО (информационно – аналитические справки, таблицы, диаграммы и др.) оформляются на бумажных и электронных носителях и хранятся в течение трех лет.  </w:t>
      </w:r>
    </w:p>
    <w:p w:rsidR="00644A6F" w:rsidRPr="00644A6F" w:rsidRDefault="00644A6F" w:rsidP="00644A6F">
      <w:pPr>
        <w:widowControl/>
        <w:numPr>
          <w:ilvl w:val="1"/>
          <w:numId w:val="28"/>
        </w:numPr>
        <w:autoSpaceDE/>
        <w:autoSpaceDN/>
        <w:spacing w:after="16"/>
        <w:ind w:left="-567" w:right="98"/>
        <w:jc w:val="both"/>
        <w:rPr>
          <w:sz w:val="24"/>
          <w:szCs w:val="24"/>
        </w:rPr>
      </w:pPr>
      <w:r w:rsidRPr="00644A6F">
        <w:rPr>
          <w:sz w:val="24"/>
          <w:szCs w:val="24"/>
        </w:rPr>
        <w:t xml:space="preserve">По истечении срока хранения документация по результатам ВСОКО передается в архив ДОУ. </w:t>
      </w:r>
    </w:p>
    <w:p w:rsidR="00644A6F" w:rsidRPr="00644A6F" w:rsidRDefault="00644A6F" w:rsidP="00644A6F">
      <w:pPr>
        <w:ind w:left="-567"/>
        <w:rPr>
          <w:sz w:val="24"/>
          <w:szCs w:val="24"/>
        </w:rPr>
      </w:pPr>
      <w:r w:rsidRPr="00644A6F">
        <w:rPr>
          <w:sz w:val="24"/>
          <w:szCs w:val="24"/>
        </w:rPr>
        <w:t xml:space="preserve"> </w:t>
      </w:r>
    </w:p>
    <w:p w:rsidR="00644A6F" w:rsidRPr="00802CAA" w:rsidRDefault="00644A6F" w:rsidP="00644A6F">
      <w:pPr>
        <w:pStyle w:val="a4"/>
        <w:spacing w:before="1"/>
        <w:ind w:left="730" w:right="437" w:hanging="1297"/>
        <w:jc w:val="left"/>
        <w:rPr>
          <w:sz w:val="24"/>
        </w:rPr>
      </w:pPr>
    </w:p>
    <w:sectPr w:rsidR="00644A6F" w:rsidRPr="00802CAA" w:rsidSect="00644A6F">
      <w:type w:val="continuous"/>
      <w:pgSz w:w="11910" w:h="16840"/>
      <w:pgMar w:top="1040" w:right="566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16E8"/>
    <w:multiLevelType w:val="multilevel"/>
    <w:tmpl w:val="E1CA9C98"/>
    <w:lvl w:ilvl="0">
      <w:start w:val="1"/>
      <w:numFmt w:val="decimal"/>
      <w:lvlText w:val="%1"/>
      <w:lvlJc w:val="left"/>
      <w:pPr>
        <w:ind w:left="-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2350D"/>
    <w:multiLevelType w:val="hybridMultilevel"/>
    <w:tmpl w:val="03CA9E6C"/>
    <w:lvl w:ilvl="0" w:tplc="178E21C0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24CEED8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92A8ACE8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D1C62F7A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AE30018A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71100C66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248A196A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47E0E676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E0748444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2">
    <w:nsid w:val="0D257E54"/>
    <w:multiLevelType w:val="multilevel"/>
    <w:tmpl w:val="472CBF7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D8B3B9E"/>
    <w:multiLevelType w:val="hybridMultilevel"/>
    <w:tmpl w:val="D58E5154"/>
    <w:lvl w:ilvl="0" w:tplc="66262468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E29230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C7A2284E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B9625C0A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41F49E5E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EECCB1D0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EBEC6A48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ED649EBE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4822A2B4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4">
    <w:nsid w:val="0E994286"/>
    <w:multiLevelType w:val="hybridMultilevel"/>
    <w:tmpl w:val="B5562476"/>
    <w:lvl w:ilvl="0" w:tplc="10141E54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1E1C8A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61EABD98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E2D0022E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0AE8B604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4D08B9CA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07583DD2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25AA7156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50F2EDDE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5">
    <w:nsid w:val="11E834B6"/>
    <w:multiLevelType w:val="hybridMultilevel"/>
    <w:tmpl w:val="D87E1570"/>
    <w:lvl w:ilvl="0" w:tplc="E2FEE58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680D2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804D50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22EB08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2E734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80300E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32820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7CC630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6A0CB8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035F0C"/>
    <w:multiLevelType w:val="hybridMultilevel"/>
    <w:tmpl w:val="45A67D66"/>
    <w:lvl w:ilvl="0" w:tplc="20163AF8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780D470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4A261D38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533216B0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D69A63BA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4204F832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50089272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C136ABE0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53ECE8DA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7">
    <w:nsid w:val="1DB13BF3"/>
    <w:multiLevelType w:val="hybridMultilevel"/>
    <w:tmpl w:val="18B08B4A"/>
    <w:lvl w:ilvl="0" w:tplc="0A90BB2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CA3D0E">
      <w:start w:val="1"/>
      <w:numFmt w:val="bullet"/>
      <w:lvlText w:val="o"/>
      <w:lvlJc w:val="left"/>
      <w:pPr>
        <w:ind w:left="1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6DE1C">
      <w:start w:val="1"/>
      <w:numFmt w:val="bullet"/>
      <w:lvlText w:val="▪"/>
      <w:lvlJc w:val="left"/>
      <w:pPr>
        <w:ind w:left="2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109866">
      <w:start w:val="1"/>
      <w:numFmt w:val="bullet"/>
      <w:lvlText w:val="•"/>
      <w:lvlJc w:val="left"/>
      <w:pPr>
        <w:ind w:left="3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BEE863C">
      <w:start w:val="1"/>
      <w:numFmt w:val="bullet"/>
      <w:lvlText w:val="o"/>
      <w:lvlJc w:val="left"/>
      <w:pPr>
        <w:ind w:left="3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B28AAE">
      <w:start w:val="1"/>
      <w:numFmt w:val="bullet"/>
      <w:lvlText w:val="▪"/>
      <w:lvlJc w:val="left"/>
      <w:pPr>
        <w:ind w:left="4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649498">
      <w:start w:val="1"/>
      <w:numFmt w:val="bullet"/>
      <w:lvlText w:val="•"/>
      <w:lvlJc w:val="left"/>
      <w:pPr>
        <w:ind w:left="5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C428DC">
      <w:start w:val="1"/>
      <w:numFmt w:val="bullet"/>
      <w:lvlText w:val="o"/>
      <w:lvlJc w:val="left"/>
      <w:pPr>
        <w:ind w:left="5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C68E0">
      <w:start w:val="1"/>
      <w:numFmt w:val="bullet"/>
      <w:lvlText w:val="▪"/>
      <w:lvlJc w:val="left"/>
      <w:pPr>
        <w:ind w:left="6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3FA796C"/>
    <w:multiLevelType w:val="hybridMultilevel"/>
    <w:tmpl w:val="DB943F90"/>
    <w:lvl w:ilvl="0" w:tplc="F37ECD64">
      <w:numFmt w:val="bullet"/>
      <w:lvlText w:val=""/>
      <w:lvlJc w:val="left"/>
      <w:pPr>
        <w:ind w:left="1416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34253A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2" w:tplc="84CC1BE8">
      <w:numFmt w:val="bullet"/>
      <w:lvlText w:val="•"/>
      <w:lvlJc w:val="left"/>
      <w:pPr>
        <w:ind w:left="3177" w:hanging="423"/>
      </w:pPr>
      <w:rPr>
        <w:rFonts w:hint="default"/>
        <w:lang w:val="ru-RU" w:eastAsia="en-US" w:bidi="ar-SA"/>
      </w:rPr>
    </w:lvl>
    <w:lvl w:ilvl="3" w:tplc="F57AF4BC">
      <w:numFmt w:val="bullet"/>
      <w:lvlText w:val="•"/>
      <w:lvlJc w:val="left"/>
      <w:pPr>
        <w:ind w:left="4055" w:hanging="423"/>
      </w:pPr>
      <w:rPr>
        <w:rFonts w:hint="default"/>
        <w:lang w:val="ru-RU" w:eastAsia="en-US" w:bidi="ar-SA"/>
      </w:rPr>
    </w:lvl>
    <w:lvl w:ilvl="4" w:tplc="62EEE2F0">
      <w:numFmt w:val="bullet"/>
      <w:lvlText w:val="•"/>
      <w:lvlJc w:val="left"/>
      <w:pPr>
        <w:ind w:left="4934" w:hanging="423"/>
      </w:pPr>
      <w:rPr>
        <w:rFonts w:hint="default"/>
        <w:lang w:val="ru-RU" w:eastAsia="en-US" w:bidi="ar-SA"/>
      </w:rPr>
    </w:lvl>
    <w:lvl w:ilvl="5" w:tplc="99E0CC4A">
      <w:numFmt w:val="bullet"/>
      <w:lvlText w:val="•"/>
      <w:lvlJc w:val="left"/>
      <w:pPr>
        <w:ind w:left="5812" w:hanging="423"/>
      </w:pPr>
      <w:rPr>
        <w:rFonts w:hint="default"/>
        <w:lang w:val="ru-RU" w:eastAsia="en-US" w:bidi="ar-SA"/>
      </w:rPr>
    </w:lvl>
    <w:lvl w:ilvl="6" w:tplc="C714F75C">
      <w:numFmt w:val="bullet"/>
      <w:lvlText w:val="•"/>
      <w:lvlJc w:val="left"/>
      <w:pPr>
        <w:ind w:left="6691" w:hanging="423"/>
      </w:pPr>
      <w:rPr>
        <w:rFonts w:hint="default"/>
        <w:lang w:val="ru-RU" w:eastAsia="en-US" w:bidi="ar-SA"/>
      </w:rPr>
    </w:lvl>
    <w:lvl w:ilvl="7" w:tplc="148C8488">
      <w:numFmt w:val="bullet"/>
      <w:lvlText w:val="•"/>
      <w:lvlJc w:val="left"/>
      <w:pPr>
        <w:ind w:left="7569" w:hanging="423"/>
      </w:pPr>
      <w:rPr>
        <w:rFonts w:hint="default"/>
        <w:lang w:val="ru-RU" w:eastAsia="en-US" w:bidi="ar-SA"/>
      </w:rPr>
    </w:lvl>
    <w:lvl w:ilvl="8" w:tplc="FE14D1CE">
      <w:numFmt w:val="bullet"/>
      <w:lvlText w:val="•"/>
      <w:lvlJc w:val="left"/>
      <w:pPr>
        <w:ind w:left="8448" w:hanging="423"/>
      </w:pPr>
      <w:rPr>
        <w:rFonts w:hint="default"/>
        <w:lang w:val="ru-RU" w:eastAsia="en-US" w:bidi="ar-SA"/>
      </w:rPr>
    </w:lvl>
  </w:abstractNum>
  <w:abstractNum w:abstractNumId="9">
    <w:nsid w:val="2B161B65"/>
    <w:multiLevelType w:val="multilevel"/>
    <w:tmpl w:val="5EF6908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C3932F2"/>
    <w:multiLevelType w:val="hybridMultilevel"/>
    <w:tmpl w:val="BAEEDE8C"/>
    <w:lvl w:ilvl="0" w:tplc="2ECCCF1C">
      <w:start w:val="1"/>
      <w:numFmt w:val="decimal"/>
      <w:lvlText w:val="%1."/>
      <w:lvlJc w:val="left"/>
      <w:pPr>
        <w:ind w:left="709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FE51A6">
      <w:numFmt w:val="none"/>
      <w:lvlText w:val=""/>
      <w:lvlJc w:val="left"/>
      <w:pPr>
        <w:tabs>
          <w:tab w:val="num" w:pos="789"/>
        </w:tabs>
      </w:pPr>
    </w:lvl>
    <w:lvl w:ilvl="2" w:tplc="DA545348">
      <w:numFmt w:val="none"/>
      <w:lvlText w:val=""/>
      <w:lvlJc w:val="left"/>
      <w:pPr>
        <w:tabs>
          <w:tab w:val="num" w:pos="789"/>
        </w:tabs>
      </w:pPr>
    </w:lvl>
    <w:lvl w:ilvl="3" w:tplc="46AA47B2">
      <w:numFmt w:val="none"/>
      <w:lvlText w:val=""/>
      <w:lvlJc w:val="left"/>
      <w:pPr>
        <w:tabs>
          <w:tab w:val="num" w:pos="789"/>
        </w:tabs>
      </w:pPr>
    </w:lvl>
    <w:lvl w:ilvl="4" w:tplc="F460BEF6">
      <w:numFmt w:val="bullet"/>
      <w:lvlText w:val=""/>
      <w:lvlJc w:val="left"/>
      <w:pPr>
        <w:ind w:left="213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5" w:tplc="978415E0">
      <w:numFmt w:val="bullet"/>
      <w:lvlText w:val="•"/>
      <w:lvlJc w:val="left"/>
      <w:pPr>
        <w:ind w:left="2423" w:hanging="361"/>
      </w:pPr>
      <w:rPr>
        <w:rFonts w:hint="default"/>
        <w:lang w:val="ru-RU" w:eastAsia="en-US" w:bidi="ar-SA"/>
      </w:rPr>
    </w:lvl>
    <w:lvl w:ilvl="6" w:tplc="B7F60764">
      <w:numFmt w:val="bullet"/>
      <w:lvlText w:val="•"/>
      <w:lvlJc w:val="left"/>
      <w:pPr>
        <w:ind w:left="4008" w:hanging="361"/>
      </w:pPr>
      <w:rPr>
        <w:rFonts w:hint="default"/>
        <w:lang w:val="ru-RU" w:eastAsia="en-US" w:bidi="ar-SA"/>
      </w:rPr>
    </w:lvl>
    <w:lvl w:ilvl="7" w:tplc="D9868B34">
      <w:numFmt w:val="bullet"/>
      <w:lvlText w:val="•"/>
      <w:lvlJc w:val="left"/>
      <w:pPr>
        <w:ind w:left="5593" w:hanging="361"/>
      </w:pPr>
      <w:rPr>
        <w:rFonts w:hint="default"/>
        <w:lang w:val="ru-RU" w:eastAsia="en-US" w:bidi="ar-SA"/>
      </w:rPr>
    </w:lvl>
    <w:lvl w:ilvl="8" w:tplc="CE041C48">
      <w:numFmt w:val="bullet"/>
      <w:lvlText w:val="•"/>
      <w:lvlJc w:val="left"/>
      <w:pPr>
        <w:ind w:left="7178" w:hanging="361"/>
      </w:pPr>
      <w:rPr>
        <w:rFonts w:hint="default"/>
        <w:lang w:val="ru-RU" w:eastAsia="en-US" w:bidi="ar-SA"/>
      </w:rPr>
    </w:lvl>
  </w:abstractNum>
  <w:abstractNum w:abstractNumId="11">
    <w:nsid w:val="32BE55D7"/>
    <w:multiLevelType w:val="hybridMultilevel"/>
    <w:tmpl w:val="A392AA24"/>
    <w:lvl w:ilvl="0" w:tplc="9FD2DE28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4DAF746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CA327E80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6740602A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A9828E96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A3DCC65C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432452EE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DACA115C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7340EC6A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12">
    <w:nsid w:val="366B550F"/>
    <w:multiLevelType w:val="multilevel"/>
    <w:tmpl w:val="C3EAA2F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8015AC"/>
    <w:multiLevelType w:val="hybridMultilevel"/>
    <w:tmpl w:val="7F10262E"/>
    <w:lvl w:ilvl="0" w:tplc="50C86C40">
      <w:start w:val="1"/>
      <w:numFmt w:val="bullet"/>
      <w:lvlText w:val="•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8B18E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6A4DA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34FFDC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0C6AE4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4580C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4E0DC2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8A14E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BE9A28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673B39"/>
    <w:multiLevelType w:val="hybridMultilevel"/>
    <w:tmpl w:val="7EAAE408"/>
    <w:lvl w:ilvl="0" w:tplc="BA8C13BA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B43D8A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58A890C0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9A52B276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F978FC48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15EAFA58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B7D4D738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F6DA9EDA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BEAA17FE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15">
    <w:nsid w:val="3D44243E"/>
    <w:multiLevelType w:val="hybridMultilevel"/>
    <w:tmpl w:val="54022446"/>
    <w:lvl w:ilvl="0" w:tplc="18E42300">
      <w:numFmt w:val="bullet"/>
      <w:lvlText w:val=""/>
      <w:lvlJc w:val="left"/>
      <w:pPr>
        <w:ind w:left="1416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CBE3022">
      <w:numFmt w:val="bullet"/>
      <w:lvlText w:val="•"/>
      <w:lvlJc w:val="left"/>
      <w:pPr>
        <w:ind w:left="2298" w:hanging="423"/>
      </w:pPr>
      <w:rPr>
        <w:rFonts w:hint="default"/>
        <w:lang w:val="ru-RU" w:eastAsia="en-US" w:bidi="ar-SA"/>
      </w:rPr>
    </w:lvl>
    <w:lvl w:ilvl="2" w:tplc="116477C0">
      <w:numFmt w:val="bullet"/>
      <w:lvlText w:val="•"/>
      <w:lvlJc w:val="left"/>
      <w:pPr>
        <w:ind w:left="3177" w:hanging="423"/>
      </w:pPr>
      <w:rPr>
        <w:rFonts w:hint="default"/>
        <w:lang w:val="ru-RU" w:eastAsia="en-US" w:bidi="ar-SA"/>
      </w:rPr>
    </w:lvl>
    <w:lvl w:ilvl="3" w:tplc="8F0680E2">
      <w:numFmt w:val="bullet"/>
      <w:lvlText w:val="•"/>
      <w:lvlJc w:val="left"/>
      <w:pPr>
        <w:ind w:left="4055" w:hanging="423"/>
      </w:pPr>
      <w:rPr>
        <w:rFonts w:hint="default"/>
        <w:lang w:val="ru-RU" w:eastAsia="en-US" w:bidi="ar-SA"/>
      </w:rPr>
    </w:lvl>
    <w:lvl w:ilvl="4" w:tplc="054A6A64">
      <w:numFmt w:val="bullet"/>
      <w:lvlText w:val="•"/>
      <w:lvlJc w:val="left"/>
      <w:pPr>
        <w:ind w:left="4934" w:hanging="423"/>
      </w:pPr>
      <w:rPr>
        <w:rFonts w:hint="default"/>
        <w:lang w:val="ru-RU" w:eastAsia="en-US" w:bidi="ar-SA"/>
      </w:rPr>
    </w:lvl>
    <w:lvl w:ilvl="5" w:tplc="F68AA364">
      <w:numFmt w:val="bullet"/>
      <w:lvlText w:val="•"/>
      <w:lvlJc w:val="left"/>
      <w:pPr>
        <w:ind w:left="5812" w:hanging="423"/>
      </w:pPr>
      <w:rPr>
        <w:rFonts w:hint="default"/>
        <w:lang w:val="ru-RU" w:eastAsia="en-US" w:bidi="ar-SA"/>
      </w:rPr>
    </w:lvl>
    <w:lvl w:ilvl="6" w:tplc="9AE48E34">
      <w:numFmt w:val="bullet"/>
      <w:lvlText w:val="•"/>
      <w:lvlJc w:val="left"/>
      <w:pPr>
        <w:ind w:left="6691" w:hanging="423"/>
      </w:pPr>
      <w:rPr>
        <w:rFonts w:hint="default"/>
        <w:lang w:val="ru-RU" w:eastAsia="en-US" w:bidi="ar-SA"/>
      </w:rPr>
    </w:lvl>
    <w:lvl w:ilvl="7" w:tplc="F71ECBFA">
      <w:numFmt w:val="bullet"/>
      <w:lvlText w:val="•"/>
      <w:lvlJc w:val="left"/>
      <w:pPr>
        <w:ind w:left="7569" w:hanging="423"/>
      </w:pPr>
      <w:rPr>
        <w:rFonts w:hint="default"/>
        <w:lang w:val="ru-RU" w:eastAsia="en-US" w:bidi="ar-SA"/>
      </w:rPr>
    </w:lvl>
    <w:lvl w:ilvl="8" w:tplc="B0C2AF42">
      <w:numFmt w:val="bullet"/>
      <w:lvlText w:val="•"/>
      <w:lvlJc w:val="left"/>
      <w:pPr>
        <w:ind w:left="8448" w:hanging="423"/>
      </w:pPr>
      <w:rPr>
        <w:rFonts w:hint="default"/>
        <w:lang w:val="ru-RU" w:eastAsia="en-US" w:bidi="ar-SA"/>
      </w:rPr>
    </w:lvl>
  </w:abstractNum>
  <w:abstractNum w:abstractNumId="16">
    <w:nsid w:val="41E24DC2"/>
    <w:multiLevelType w:val="hybridMultilevel"/>
    <w:tmpl w:val="B16C0D60"/>
    <w:lvl w:ilvl="0" w:tplc="618CD69A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2CE8818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7158DF94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F6024416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61BA94BA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22046876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E50CA774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81505C16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0AA4AEA8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17">
    <w:nsid w:val="42777F55"/>
    <w:multiLevelType w:val="hybridMultilevel"/>
    <w:tmpl w:val="614C1B56"/>
    <w:lvl w:ilvl="0" w:tplc="13200FAA">
      <w:numFmt w:val="bullet"/>
      <w:lvlText w:val=""/>
      <w:lvlJc w:val="left"/>
      <w:pPr>
        <w:ind w:left="113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11E2028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2" w:tplc="FA7023CC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3" w:tplc="BAFCCA6A">
      <w:numFmt w:val="bullet"/>
      <w:lvlText w:val="•"/>
      <w:lvlJc w:val="left"/>
      <w:pPr>
        <w:ind w:left="3859" w:hanging="284"/>
      </w:pPr>
      <w:rPr>
        <w:rFonts w:hint="default"/>
        <w:lang w:val="ru-RU" w:eastAsia="en-US" w:bidi="ar-SA"/>
      </w:rPr>
    </w:lvl>
    <w:lvl w:ilvl="4" w:tplc="E2FEAC92">
      <w:numFmt w:val="bullet"/>
      <w:lvlText w:val="•"/>
      <w:lvlJc w:val="left"/>
      <w:pPr>
        <w:ind w:left="4766" w:hanging="284"/>
      </w:pPr>
      <w:rPr>
        <w:rFonts w:hint="default"/>
        <w:lang w:val="ru-RU" w:eastAsia="en-US" w:bidi="ar-SA"/>
      </w:rPr>
    </w:lvl>
    <w:lvl w:ilvl="5" w:tplc="FCA4DA9A">
      <w:numFmt w:val="bullet"/>
      <w:lvlText w:val="•"/>
      <w:lvlJc w:val="left"/>
      <w:pPr>
        <w:ind w:left="5672" w:hanging="284"/>
      </w:pPr>
      <w:rPr>
        <w:rFonts w:hint="default"/>
        <w:lang w:val="ru-RU" w:eastAsia="en-US" w:bidi="ar-SA"/>
      </w:rPr>
    </w:lvl>
    <w:lvl w:ilvl="6" w:tplc="04C075E8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A292445E">
      <w:numFmt w:val="bullet"/>
      <w:lvlText w:val="•"/>
      <w:lvlJc w:val="left"/>
      <w:pPr>
        <w:ind w:left="7485" w:hanging="284"/>
      </w:pPr>
      <w:rPr>
        <w:rFonts w:hint="default"/>
        <w:lang w:val="ru-RU" w:eastAsia="en-US" w:bidi="ar-SA"/>
      </w:rPr>
    </w:lvl>
    <w:lvl w:ilvl="8" w:tplc="4274B654">
      <w:numFmt w:val="bullet"/>
      <w:lvlText w:val="•"/>
      <w:lvlJc w:val="left"/>
      <w:pPr>
        <w:ind w:left="8392" w:hanging="284"/>
      </w:pPr>
      <w:rPr>
        <w:rFonts w:hint="default"/>
        <w:lang w:val="ru-RU" w:eastAsia="en-US" w:bidi="ar-SA"/>
      </w:rPr>
    </w:lvl>
  </w:abstractNum>
  <w:abstractNum w:abstractNumId="18">
    <w:nsid w:val="440704C0"/>
    <w:multiLevelType w:val="multilevel"/>
    <w:tmpl w:val="DA0A55F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4FC4401"/>
    <w:multiLevelType w:val="hybridMultilevel"/>
    <w:tmpl w:val="28AE079A"/>
    <w:lvl w:ilvl="0" w:tplc="09BA6336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0E2EA3C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98AC7636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5BE6031C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8DD6BB1A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6474438C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B96CDDA6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C4D6DE12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DFAA2DAE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20">
    <w:nsid w:val="509652AF"/>
    <w:multiLevelType w:val="multilevel"/>
    <w:tmpl w:val="7EC01172"/>
    <w:lvl w:ilvl="0">
      <w:start w:val="4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683A88"/>
    <w:multiLevelType w:val="hybridMultilevel"/>
    <w:tmpl w:val="45A8943C"/>
    <w:lvl w:ilvl="0" w:tplc="4A60A2B0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E5F98">
      <w:start w:val="1"/>
      <w:numFmt w:val="bullet"/>
      <w:lvlText w:val="o"/>
      <w:lvlJc w:val="left"/>
      <w:pPr>
        <w:ind w:left="1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7A7F56">
      <w:start w:val="1"/>
      <w:numFmt w:val="bullet"/>
      <w:lvlText w:val="▪"/>
      <w:lvlJc w:val="left"/>
      <w:pPr>
        <w:ind w:left="2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6EE1952">
      <w:start w:val="1"/>
      <w:numFmt w:val="bullet"/>
      <w:lvlText w:val="•"/>
      <w:lvlJc w:val="left"/>
      <w:pPr>
        <w:ind w:left="3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484F4A">
      <w:start w:val="1"/>
      <w:numFmt w:val="bullet"/>
      <w:lvlText w:val="o"/>
      <w:lvlJc w:val="left"/>
      <w:pPr>
        <w:ind w:left="3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EA9022">
      <w:start w:val="1"/>
      <w:numFmt w:val="bullet"/>
      <w:lvlText w:val="▪"/>
      <w:lvlJc w:val="left"/>
      <w:pPr>
        <w:ind w:left="4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90A8E4">
      <w:start w:val="1"/>
      <w:numFmt w:val="bullet"/>
      <w:lvlText w:val="•"/>
      <w:lvlJc w:val="left"/>
      <w:pPr>
        <w:ind w:left="52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8AF38">
      <w:start w:val="1"/>
      <w:numFmt w:val="bullet"/>
      <w:lvlText w:val="o"/>
      <w:lvlJc w:val="left"/>
      <w:pPr>
        <w:ind w:left="59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2243C1A">
      <w:start w:val="1"/>
      <w:numFmt w:val="bullet"/>
      <w:lvlText w:val="▪"/>
      <w:lvlJc w:val="left"/>
      <w:pPr>
        <w:ind w:left="66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D91F5E"/>
    <w:multiLevelType w:val="multilevel"/>
    <w:tmpl w:val="3E28F43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0E85D49"/>
    <w:multiLevelType w:val="hybridMultilevel"/>
    <w:tmpl w:val="03DEB93E"/>
    <w:lvl w:ilvl="0" w:tplc="EE745F08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3016A0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3A3A4496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B42EFE84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92BE208E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5BF2D684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1ED8A23A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1848050E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2CA662D8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24">
    <w:nsid w:val="61216805"/>
    <w:multiLevelType w:val="multilevel"/>
    <w:tmpl w:val="9CC0D90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533C2D"/>
    <w:multiLevelType w:val="hybridMultilevel"/>
    <w:tmpl w:val="9EC2F43E"/>
    <w:lvl w:ilvl="0" w:tplc="ACB66978">
      <w:numFmt w:val="bullet"/>
      <w:lvlText w:val=""/>
      <w:lvlJc w:val="left"/>
      <w:pPr>
        <w:ind w:left="1004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A2889E">
      <w:numFmt w:val="bullet"/>
      <w:lvlText w:val="•"/>
      <w:lvlJc w:val="left"/>
      <w:pPr>
        <w:ind w:left="1920" w:hanging="346"/>
      </w:pPr>
      <w:rPr>
        <w:rFonts w:hint="default"/>
        <w:lang w:val="ru-RU" w:eastAsia="en-US" w:bidi="ar-SA"/>
      </w:rPr>
    </w:lvl>
    <w:lvl w:ilvl="2" w:tplc="A3406B42">
      <w:numFmt w:val="bullet"/>
      <w:lvlText w:val="•"/>
      <w:lvlJc w:val="left"/>
      <w:pPr>
        <w:ind w:left="2841" w:hanging="346"/>
      </w:pPr>
      <w:rPr>
        <w:rFonts w:hint="default"/>
        <w:lang w:val="ru-RU" w:eastAsia="en-US" w:bidi="ar-SA"/>
      </w:rPr>
    </w:lvl>
    <w:lvl w:ilvl="3" w:tplc="22C66B2C">
      <w:numFmt w:val="bullet"/>
      <w:lvlText w:val="•"/>
      <w:lvlJc w:val="left"/>
      <w:pPr>
        <w:ind w:left="3761" w:hanging="346"/>
      </w:pPr>
      <w:rPr>
        <w:rFonts w:hint="default"/>
        <w:lang w:val="ru-RU" w:eastAsia="en-US" w:bidi="ar-SA"/>
      </w:rPr>
    </w:lvl>
    <w:lvl w:ilvl="4" w:tplc="10141708">
      <w:numFmt w:val="bullet"/>
      <w:lvlText w:val="•"/>
      <w:lvlJc w:val="left"/>
      <w:pPr>
        <w:ind w:left="4682" w:hanging="346"/>
      </w:pPr>
      <w:rPr>
        <w:rFonts w:hint="default"/>
        <w:lang w:val="ru-RU" w:eastAsia="en-US" w:bidi="ar-SA"/>
      </w:rPr>
    </w:lvl>
    <w:lvl w:ilvl="5" w:tplc="D77AE240">
      <w:numFmt w:val="bullet"/>
      <w:lvlText w:val="•"/>
      <w:lvlJc w:val="left"/>
      <w:pPr>
        <w:ind w:left="5602" w:hanging="346"/>
      </w:pPr>
      <w:rPr>
        <w:rFonts w:hint="default"/>
        <w:lang w:val="ru-RU" w:eastAsia="en-US" w:bidi="ar-SA"/>
      </w:rPr>
    </w:lvl>
    <w:lvl w:ilvl="6" w:tplc="67663734">
      <w:numFmt w:val="bullet"/>
      <w:lvlText w:val="•"/>
      <w:lvlJc w:val="left"/>
      <w:pPr>
        <w:ind w:left="6523" w:hanging="346"/>
      </w:pPr>
      <w:rPr>
        <w:rFonts w:hint="default"/>
        <w:lang w:val="ru-RU" w:eastAsia="en-US" w:bidi="ar-SA"/>
      </w:rPr>
    </w:lvl>
    <w:lvl w:ilvl="7" w:tplc="144AA808">
      <w:numFmt w:val="bullet"/>
      <w:lvlText w:val="•"/>
      <w:lvlJc w:val="left"/>
      <w:pPr>
        <w:ind w:left="7443" w:hanging="346"/>
      </w:pPr>
      <w:rPr>
        <w:rFonts w:hint="default"/>
        <w:lang w:val="ru-RU" w:eastAsia="en-US" w:bidi="ar-SA"/>
      </w:rPr>
    </w:lvl>
    <w:lvl w:ilvl="8" w:tplc="B40CC01A">
      <w:numFmt w:val="bullet"/>
      <w:lvlText w:val="•"/>
      <w:lvlJc w:val="left"/>
      <w:pPr>
        <w:ind w:left="8364" w:hanging="346"/>
      </w:pPr>
      <w:rPr>
        <w:rFonts w:hint="default"/>
        <w:lang w:val="ru-RU" w:eastAsia="en-US" w:bidi="ar-SA"/>
      </w:rPr>
    </w:lvl>
  </w:abstractNum>
  <w:abstractNum w:abstractNumId="26">
    <w:nsid w:val="745A6829"/>
    <w:multiLevelType w:val="multilevel"/>
    <w:tmpl w:val="8BC0BE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4BB70B8"/>
    <w:multiLevelType w:val="hybridMultilevel"/>
    <w:tmpl w:val="08F4C29C"/>
    <w:lvl w:ilvl="0" w:tplc="5E4AA5D8">
      <w:numFmt w:val="bullet"/>
      <w:lvlText w:val=""/>
      <w:lvlJc w:val="left"/>
      <w:pPr>
        <w:ind w:left="989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0806290">
      <w:numFmt w:val="bullet"/>
      <w:lvlText w:val="•"/>
      <w:lvlJc w:val="left"/>
      <w:pPr>
        <w:ind w:left="1902" w:hanging="346"/>
      </w:pPr>
      <w:rPr>
        <w:rFonts w:hint="default"/>
        <w:lang w:val="ru-RU" w:eastAsia="en-US" w:bidi="ar-SA"/>
      </w:rPr>
    </w:lvl>
    <w:lvl w:ilvl="2" w:tplc="83F8202C">
      <w:numFmt w:val="bullet"/>
      <w:lvlText w:val="•"/>
      <w:lvlJc w:val="left"/>
      <w:pPr>
        <w:ind w:left="2825" w:hanging="346"/>
      </w:pPr>
      <w:rPr>
        <w:rFonts w:hint="default"/>
        <w:lang w:val="ru-RU" w:eastAsia="en-US" w:bidi="ar-SA"/>
      </w:rPr>
    </w:lvl>
    <w:lvl w:ilvl="3" w:tplc="960CD642">
      <w:numFmt w:val="bullet"/>
      <w:lvlText w:val="•"/>
      <w:lvlJc w:val="left"/>
      <w:pPr>
        <w:ind w:left="3747" w:hanging="346"/>
      </w:pPr>
      <w:rPr>
        <w:rFonts w:hint="default"/>
        <w:lang w:val="ru-RU" w:eastAsia="en-US" w:bidi="ar-SA"/>
      </w:rPr>
    </w:lvl>
    <w:lvl w:ilvl="4" w:tplc="2BD4DB30">
      <w:numFmt w:val="bullet"/>
      <w:lvlText w:val="•"/>
      <w:lvlJc w:val="left"/>
      <w:pPr>
        <w:ind w:left="4670" w:hanging="346"/>
      </w:pPr>
      <w:rPr>
        <w:rFonts w:hint="default"/>
        <w:lang w:val="ru-RU" w:eastAsia="en-US" w:bidi="ar-SA"/>
      </w:rPr>
    </w:lvl>
    <w:lvl w:ilvl="5" w:tplc="4B4CF6B6">
      <w:numFmt w:val="bullet"/>
      <w:lvlText w:val="•"/>
      <w:lvlJc w:val="left"/>
      <w:pPr>
        <w:ind w:left="5592" w:hanging="346"/>
      </w:pPr>
      <w:rPr>
        <w:rFonts w:hint="default"/>
        <w:lang w:val="ru-RU" w:eastAsia="en-US" w:bidi="ar-SA"/>
      </w:rPr>
    </w:lvl>
    <w:lvl w:ilvl="6" w:tplc="5FBAD514">
      <w:numFmt w:val="bullet"/>
      <w:lvlText w:val="•"/>
      <w:lvlJc w:val="left"/>
      <w:pPr>
        <w:ind w:left="6515" w:hanging="346"/>
      </w:pPr>
      <w:rPr>
        <w:rFonts w:hint="default"/>
        <w:lang w:val="ru-RU" w:eastAsia="en-US" w:bidi="ar-SA"/>
      </w:rPr>
    </w:lvl>
    <w:lvl w:ilvl="7" w:tplc="FD96049E">
      <w:numFmt w:val="bullet"/>
      <w:lvlText w:val="•"/>
      <w:lvlJc w:val="left"/>
      <w:pPr>
        <w:ind w:left="7437" w:hanging="346"/>
      </w:pPr>
      <w:rPr>
        <w:rFonts w:hint="default"/>
        <w:lang w:val="ru-RU" w:eastAsia="en-US" w:bidi="ar-SA"/>
      </w:rPr>
    </w:lvl>
    <w:lvl w:ilvl="8" w:tplc="7C565542">
      <w:numFmt w:val="bullet"/>
      <w:lvlText w:val="•"/>
      <w:lvlJc w:val="left"/>
      <w:pPr>
        <w:ind w:left="8360" w:hanging="34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8"/>
  </w:num>
  <w:num w:numId="3">
    <w:abstractNumId w:val="15"/>
  </w:num>
  <w:num w:numId="4">
    <w:abstractNumId w:val="25"/>
  </w:num>
  <w:num w:numId="5">
    <w:abstractNumId w:val="6"/>
  </w:num>
  <w:num w:numId="6">
    <w:abstractNumId w:val="14"/>
  </w:num>
  <w:num w:numId="7">
    <w:abstractNumId w:val="23"/>
  </w:num>
  <w:num w:numId="8">
    <w:abstractNumId w:val="11"/>
  </w:num>
  <w:num w:numId="9">
    <w:abstractNumId w:val="4"/>
  </w:num>
  <w:num w:numId="10">
    <w:abstractNumId w:val="3"/>
  </w:num>
  <w:num w:numId="11">
    <w:abstractNumId w:val="16"/>
  </w:num>
  <w:num w:numId="12">
    <w:abstractNumId w:val="1"/>
  </w:num>
  <w:num w:numId="13">
    <w:abstractNumId w:val="19"/>
  </w:num>
  <w:num w:numId="14">
    <w:abstractNumId w:val="27"/>
  </w:num>
  <w:num w:numId="15">
    <w:abstractNumId w:val="10"/>
  </w:num>
  <w:num w:numId="16">
    <w:abstractNumId w:val="21"/>
  </w:num>
  <w:num w:numId="17">
    <w:abstractNumId w:val="0"/>
  </w:num>
  <w:num w:numId="18">
    <w:abstractNumId w:val="26"/>
  </w:num>
  <w:num w:numId="19">
    <w:abstractNumId w:val="2"/>
  </w:num>
  <w:num w:numId="20">
    <w:abstractNumId w:val="22"/>
  </w:num>
  <w:num w:numId="21">
    <w:abstractNumId w:val="12"/>
  </w:num>
  <w:num w:numId="22">
    <w:abstractNumId w:val="13"/>
  </w:num>
  <w:num w:numId="23">
    <w:abstractNumId w:val="20"/>
  </w:num>
  <w:num w:numId="24">
    <w:abstractNumId w:val="18"/>
  </w:num>
  <w:num w:numId="25">
    <w:abstractNumId w:val="7"/>
  </w:num>
  <w:num w:numId="26">
    <w:abstractNumId w:val="24"/>
  </w:num>
  <w:num w:numId="27">
    <w:abstractNumId w:val="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E598E"/>
    <w:rsid w:val="000A7EE5"/>
    <w:rsid w:val="002200C4"/>
    <w:rsid w:val="004D71BB"/>
    <w:rsid w:val="00644A6F"/>
    <w:rsid w:val="00802CAA"/>
    <w:rsid w:val="0098451B"/>
    <w:rsid w:val="00B27943"/>
    <w:rsid w:val="00B942CF"/>
    <w:rsid w:val="00D1224A"/>
    <w:rsid w:val="00DE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598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59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E598E"/>
    <w:pPr>
      <w:ind w:left="1003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E598E"/>
    <w:pPr>
      <w:spacing w:line="319" w:lineRule="exact"/>
      <w:ind w:left="565" w:hanging="35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DE598E"/>
    <w:pPr>
      <w:ind w:left="284" w:hanging="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DE598E"/>
    <w:pPr>
      <w:ind w:left="1003" w:hanging="361"/>
    </w:pPr>
  </w:style>
  <w:style w:type="paragraph" w:customStyle="1" w:styleId="TableParagraph">
    <w:name w:val="Table Paragraph"/>
    <w:basedOn w:val="a"/>
    <w:uiPriority w:val="1"/>
    <w:qFormat/>
    <w:rsid w:val="00DE598E"/>
    <w:pPr>
      <w:spacing w:line="265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8E847-60AA-4711-8B2B-C2D5B0CF4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2475</Words>
  <Characters>14110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User</cp:lastModifiedBy>
  <cp:revision>6</cp:revision>
  <dcterms:created xsi:type="dcterms:W3CDTF">2025-04-02T07:59:00Z</dcterms:created>
  <dcterms:modified xsi:type="dcterms:W3CDTF">2025-04-02T08:56:00Z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Word 2010</vt:lpwstr>
  </property>
</Properties>
</file>